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11C4" w:rsidRPr="00B240A5" w:rsidRDefault="009811C4" w:rsidP="00932D94">
      <w:pPr>
        <w:jc w:val="both"/>
        <w:rPr>
          <w:rFonts w:ascii="Arial" w:hAnsi="Arial" w:cs="Arial"/>
          <w:b/>
          <w:color w:val="2F5496"/>
          <w:sz w:val="22"/>
          <w:szCs w:val="22"/>
          <w:lang w:val="es-MX"/>
        </w:rPr>
      </w:pPr>
      <w:bookmarkStart w:id="0" w:name="_GoBack"/>
      <w:bookmarkEnd w:id="0"/>
    </w:p>
    <w:p w:rsidR="008A5EF3" w:rsidRDefault="008A5EF3" w:rsidP="007848D9">
      <w:pPr>
        <w:pStyle w:val="Encabezado"/>
        <w:jc w:val="center"/>
        <w:rPr>
          <w:rFonts w:ascii="Arial" w:hAnsi="Arial" w:cs="Arial"/>
          <w:b/>
          <w:color w:val="0070C0"/>
          <w:sz w:val="44"/>
          <w:szCs w:val="44"/>
          <w:lang w:val="es-ES_tradnl"/>
        </w:rPr>
      </w:pPr>
    </w:p>
    <w:p w:rsidR="007848D9" w:rsidRPr="00742BC2" w:rsidRDefault="007848D9" w:rsidP="007848D9">
      <w:pPr>
        <w:pStyle w:val="Encabezado"/>
        <w:jc w:val="center"/>
        <w:rPr>
          <w:rFonts w:ascii="Arial" w:hAnsi="Arial" w:cs="Arial"/>
          <w:b/>
          <w:sz w:val="44"/>
          <w:szCs w:val="44"/>
          <w:lang w:val="es-ES_tradnl"/>
        </w:rPr>
      </w:pPr>
      <w:r w:rsidRPr="00742BC2">
        <w:rPr>
          <w:rFonts w:ascii="Arial" w:hAnsi="Arial" w:cs="Arial"/>
          <w:b/>
          <w:sz w:val="44"/>
          <w:szCs w:val="44"/>
          <w:lang w:val="es-ES_tradnl"/>
        </w:rPr>
        <w:t>SECRETARÍA JURÍDICA DISTRITAL</w:t>
      </w:r>
    </w:p>
    <w:p w:rsidR="009811C4" w:rsidRPr="00742BC2" w:rsidRDefault="007848D9" w:rsidP="00FC077C">
      <w:pPr>
        <w:ind w:left="708" w:hanging="708"/>
        <w:jc w:val="center"/>
        <w:rPr>
          <w:rFonts w:ascii="Arial" w:hAnsi="Arial" w:cs="Arial"/>
          <w:b/>
          <w:sz w:val="44"/>
          <w:szCs w:val="44"/>
          <w:lang w:val="es-MX"/>
        </w:rPr>
      </w:pPr>
      <w:r w:rsidRPr="00742BC2">
        <w:rPr>
          <w:rFonts w:ascii="Arial" w:hAnsi="Arial" w:cs="Arial"/>
          <w:b/>
          <w:sz w:val="44"/>
          <w:szCs w:val="44"/>
          <w:lang w:val="es-ES_tradnl"/>
        </w:rPr>
        <w:t>ALCALDÍA MAYOR DE BOGOTÁ</w:t>
      </w:r>
    </w:p>
    <w:p w:rsidR="003C06D4" w:rsidRDefault="003C06D4" w:rsidP="003C06D4">
      <w:pPr>
        <w:pStyle w:val="Ttulo"/>
        <w:jc w:val="left"/>
        <w:rPr>
          <w:rFonts w:ascii="Arial" w:hAnsi="Arial" w:cs="Arial"/>
          <w:color w:val="00B0F0"/>
          <w:sz w:val="44"/>
          <w:szCs w:val="44"/>
          <w:lang w:val="es-MX"/>
        </w:rPr>
      </w:pPr>
    </w:p>
    <w:p w:rsidR="003C06D4" w:rsidRDefault="003C06D4" w:rsidP="003C06D4">
      <w:pPr>
        <w:pStyle w:val="Ttulo"/>
        <w:jc w:val="left"/>
        <w:rPr>
          <w:rFonts w:ascii="Arial" w:hAnsi="Arial" w:cs="Arial"/>
          <w:color w:val="00B0F0"/>
          <w:sz w:val="44"/>
          <w:szCs w:val="44"/>
          <w:lang w:val="es-MX"/>
        </w:rPr>
      </w:pPr>
    </w:p>
    <w:p w:rsidR="001D6452" w:rsidRPr="003C06D4" w:rsidRDefault="001D6452" w:rsidP="003C06D4">
      <w:pPr>
        <w:pStyle w:val="Encabezado"/>
        <w:jc w:val="center"/>
        <w:rPr>
          <w:rFonts w:ascii="Arial" w:hAnsi="Arial" w:cs="Arial"/>
          <w:b/>
          <w:sz w:val="44"/>
          <w:szCs w:val="44"/>
          <w:lang w:val="es-ES_tradnl"/>
        </w:rPr>
      </w:pPr>
      <w:r w:rsidRPr="003C06D4">
        <w:rPr>
          <w:rFonts w:ascii="Arial" w:hAnsi="Arial" w:cs="Arial"/>
          <w:b/>
          <w:sz w:val="44"/>
          <w:szCs w:val="44"/>
          <w:lang w:val="es-ES_tradnl"/>
        </w:rPr>
        <w:t>PLAN DE PREVISIÓN DE RECURSOS HUMANOS</w:t>
      </w: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r w:rsidRPr="003C06D4">
        <w:rPr>
          <w:rFonts w:ascii="Arial" w:hAnsi="Arial" w:cs="Arial"/>
          <w:b/>
          <w:sz w:val="44"/>
          <w:szCs w:val="44"/>
          <w:lang w:val="es-ES_tradnl"/>
        </w:rPr>
        <w:t>DIRECCIÓN DE GESTIÓN CORPORATIVA</w:t>
      </w:r>
    </w:p>
    <w:p w:rsidR="001D6452" w:rsidRPr="003C06D4" w:rsidRDefault="001D6452" w:rsidP="003C06D4">
      <w:pPr>
        <w:pStyle w:val="Encabezado"/>
        <w:jc w:val="center"/>
        <w:rPr>
          <w:rFonts w:ascii="Arial" w:hAnsi="Arial" w:cs="Arial"/>
          <w:b/>
          <w:sz w:val="44"/>
          <w:szCs w:val="44"/>
          <w:lang w:val="es-ES_tradnl"/>
        </w:rPr>
      </w:pPr>
      <w:r w:rsidRPr="003C06D4">
        <w:rPr>
          <w:rFonts w:ascii="Arial" w:hAnsi="Arial" w:cs="Arial"/>
          <w:b/>
          <w:sz w:val="44"/>
          <w:szCs w:val="44"/>
          <w:lang w:val="es-ES_tradnl"/>
        </w:rPr>
        <w:t>PROCESO GESTIÓN DEL TALENTO HUMANO</w:t>
      </w: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3C06D4" w:rsidRDefault="001D6452" w:rsidP="003C06D4">
      <w:pPr>
        <w:pStyle w:val="Encabezado"/>
        <w:jc w:val="center"/>
        <w:rPr>
          <w:rFonts w:ascii="Arial" w:hAnsi="Arial" w:cs="Arial"/>
          <w:b/>
          <w:sz w:val="44"/>
          <w:szCs w:val="44"/>
          <w:lang w:val="es-ES_tradnl"/>
        </w:rPr>
      </w:pPr>
    </w:p>
    <w:p w:rsidR="001D6452" w:rsidRPr="00F11AB4" w:rsidRDefault="001D6452" w:rsidP="001D6452">
      <w:pPr>
        <w:pStyle w:val="Ttulo"/>
        <w:rPr>
          <w:sz w:val="28"/>
          <w:szCs w:val="28"/>
        </w:rPr>
      </w:pPr>
    </w:p>
    <w:p w:rsidR="001D6452" w:rsidRPr="00F11AB4" w:rsidRDefault="001D6452" w:rsidP="001D6452">
      <w:pPr>
        <w:pStyle w:val="Ttulo"/>
        <w:rPr>
          <w:sz w:val="28"/>
          <w:szCs w:val="28"/>
        </w:rPr>
      </w:pPr>
    </w:p>
    <w:p w:rsidR="001D6452" w:rsidRPr="00F11AB4" w:rsidRDefault="001D6452" w:rsidP="001D6452">
      <w:pPr>
        <w:pStyle w:val="Ttulo"/>
        <w:rPr>
          <w:sz w:val="28"/>
          <w:szCs w:val="28"/>
        </w:rPr>
      </w:pPr>
    </w:p>
    <w:p w:rsidR="001D6452" w:rsidRPr="00082433" w:rsidRDefault="001D6452" w:rsidP="001D6452">
      <w:pPr>
        <w:rPr>
          <w:rFonts w:ascii="Arial" w:hAnsi="Arial" w:cs="Arial"/>
          <w:sz w:val="36"/>
          <w:szCs w:val="36"/>
          <w:lang w:eastAsia="es-CO"/>
        </w:rPr>
      </w:pPr>
    </w:p>
    <w:p w:rsidR="001D6452" w:rsidRPr="00082433" w:rsidRDefault="001D6452" w:rsidP="001D6452">
      <w:pPr>
        <w:jc w:val="center"/>
        <w:rPr>
          <w:rFonts w:ascii="Arial" w:hAnsi="Arial" w:cs="Arial"/>
          <w:b/>
          <w:sz w:val="40"/>
          <w:szCs w:val="40"/>
        </w:rPr>
      </w:pPr>
      <w:r w:rsidRPr="00082433">
        <w:rPr>
          <w:rFonts w:ascii="Arial" w:hAnsi="Arial" w:cs="Arial"/>
          <w:b/>
          <w:sz w:val="40"/>
          <w:szCs w:val="40"/>
        </w:rPr>
        <w:t>CONTENIDO</w:t>
      </w:r>
    </w:p>
    <w:p w:rsidR="001D6452" w:rsidRDefault="001D6452" w:rsidP="001D6452">
      <w:pPr>
        <w:jc w:val="center"/>
        <w:rPr>
          <w:rFonts w:ascii="Arial" w:hAnsi="Arial" w:cs="Arial"/>
          <w:b/>
          <w:sz w:val="36"/>
          <w:szCs w:val="36"/>
        </w:rPr>
      </w:pPr>
    </w:p>
    <w:p w:rsidR="001D6452" w:rsidRPr="00082433" w:rsidRDefault="001D6452" w:rsidP="001D6452">
      <w:pPr>
        <w:jc w:val="center"/>
        <w:rPr>
          <w:rFonts w:ascii="Arial" w:hAnsi="Arial" w:cs="Arial"/>
          <w:b/>
          <w:sz w:val="36"/>
          <w:szCs w:val="36"/>
        </w:rPr>
      </w:pPr>
    </w:p>
    <w:p w:rsidR="001D6452" w:rsidRPr="000A0AE0" w:rsidRDefault="001D6452" w:rsidP="001D6452">
      <w:pPr>
        <w:jc w:val="center"/>
        <w:rPr>
          <w:rFonts w:ascii="Arial" w:hAnsi="Arial" w:cs="Arial"/>
          <w:b/>
        </w:rPr>
      </w:pPr>
    </w:p>
    <w:p w:rsidR="001D6452" w:rsidRPr="000A0AE0" w:rsidRDefault="001D6452" w:rsidP="001D6452">
      <w:pPr>
        <w:rPr>
          <w:rFonts w:ascii="Arial" w:hAnsi="Arial" w:cs="Arial"/>
        </w:rPr>
      </w:pPr>
      <w:r w:rsidRPr="000A0AE0">
        <w:rPr>
          <w:rFonts w:ascii="Arial" w:hAnsi="Arial" w:cs="Arial"/>
        </w:rPr>
        <w:t>1. INTRODUCCIÓN..................................................................................................................</w:t>
      </w:r>
      <w:r>
        <w:rPr>
          <w:rFonts w:ascii="Arial" w:hAnsi="Arial" w:cs="Arial"/>
        </w:rPr>
        <w:t>..3</w:t>
      </w:r>
    </w:p>
    <w:p w:rsidR="001D6452" w:rsidRPr="000A0AE0" w:rsidRDefault="001D6452" w:rsidP="001D6452">
      <w:pPr>
        <w:rPr>
          <w:rFonts w:ascii="Arial" w:hAnsi="Arial" w:cs="Arial"/>
        </w:rPr>
      </w:pPr>
      <w:r w:rsidRPr="000A0AE0">
        <w:rPr>
          <w:rFonts w:ascii="Arial" w:hAnsi="Arial" w:cs="Arial"/>
        </w:rPr>
        <w:t>2. OBJETIVO GENERAL .........................................................................................................</w:t>
      </w:r>
      <w:r>
        <w:rPr>
          <w:rFonts w:ascii="Arial" w:hAnsi="Arial" w:cs="Arial"/>
        </w:rPr>
        <w:t>..</w:t>
      </w:r>
      <w:r w:rsidRPr="000A0AE0">
        <w:rPr>
          <w:rFonts w:ascii="Arial" w:hAnsi="Arial" w:cs="Arial"/>
        </w:rPr>
        <w:t xml:space="preserve">3 </w:t>
      </w:r>
    </w:p>
    <w:p w:rsidR="001D6452" w:rsidRPr="000A0AE0" w:rsidRDefault="001D6452" w:rsidP="001D6452">
      <w:pPr>
        <w:rPr>
          <w:rFonts w:ascii="Arial" w:hAnsi="Arial" w:cs="Arial"/>
        </w:rPr>
      </w:pPr>
      <w:r w:rsidRPr="000A0AE0">
        <w:rPr>
          <w:rFonts w:ascii="Arial" w:hAnsi="Arial" w:cs="Arial"/>
        </w:rPr>
        <w:t>Objetivos Específico</w:t>
      </w:r>
      <w:r>
        <w:rPr>
          <w:rFonts w:ascii="Arial" w:hAnsi="Arial" w:cs="Arial"/>
        </w:rPr>
        <w:t>s………………………………………………………………………………3 - 4</w:t>
      </w:r>
    </w:p>
    <w:p w:rsidR="001D6452" w:rsidRPr="000A0AE0" w:rsidRDefault="001D6452" w:rsidP="001D6452">
      <w:pPr>
        <w:rPr>
          <w:rFonts w:ascii="Arial" w:hAnsi="Arial" w:cs="Arial"/>
        </w:rPr>
      </w:pPr>
      <w:r w:rsidRPr="000A0AE0">
        <w:rPr>
          <w:rFonts w:ascii="Arial" w:hAnsi="Arial" w:cs="Arial"/>
        </w:rPr>
        <w:t>3. ALCANCE..............................................................................................</w:t>
      </w:r>
      <w:r>
        <w:rPr>
          <w:rFonts w:ascii="Arial" w:hAnsi="Arial" w:cs="Arial"/>
        </w:rPr>
        <w:t>.................................4</w:t>
      </w:r>
    </w:p>
    <w:p w:rsidR="001D6452" w:rsidRPr="000A0AE0" w:rsidRDefault="001D6452" w:rsidP="001D6452">
      <w:pPr>
        <w:rPr>
          <w:rFonts w:ascii="Arial" w:hAnsi="Arial" w:cs="Arial"/>
        </w:rPr>
      </w:pPr>
      <w:r w:rsidRPr="000A0AE0">
        <w:rPr>
          <w:rFonts w:ascii="Arial" w:hAnsi="Arial" w:cs="Arial"/>
        </w:rPr>
        <w:t>4. CONTEXTO O DIAGNÓSTICO .............................................................</w:t>
      </w:r>
      <w:r>
        <w:rPr>
          <w:rFonts w:ascii="Arial" w:hAnsi="Arial" w:cs="Arial"/>
        </w:rPr>
        <w:t>...........................4 - 5</w:t>
      </w:r>
    </w:p>
    <w:p w:rsidR="001D6452" w:rsidRPr="000A0AE0" w:rsidRDefault="001D6452" w:rsidP="001D6452">
      <w:pPr>
        <w:rPr>
          <w:rFonts w:ascii="Arial" w:hAnsi="Arial" w:cs="Arial"/>
        </w:rPr>
      </w:pPr>
      <w:r w:rsidRPr="000A0AE0">
        <w:rPr>
          <w:rFonts w:ascii="Arial" w:hAnsi="Arial" w:cs="Arial"/>
        </w:rPr>
        <w:t xml:space="preserve">5. </w:t>
      </w:r>
      <w:r>
        <w:rPr>
          <w:rFonts w:ascii="Arial" w:hAnsi="Arial" w:cs="Arial"/>
        </w:rPr>
        <w:t>PROVISIÓN DE EMPLEOS</w:t>
      </w:r>
      <w:r w:rsidRPr="000A0AE0">
        <w:rPr>
          <w:rFonts w:ascii="Arial" w:hAnsi="Arial" w:cs="Arial"/>
        </w:rPr>
        <w:t>………………………………………………………</w:t>
      </w:r>
      <w:proofErr w:type="gramStart"/>
      <w:r w:rsidRPr="000A0AE0">
        <w:rPr>
          <w:rFonts w:ascii="Arial" w:hAnsi="Arial" w:cs="Arial"/>
        </w:rPr>
        <w:t>……</w:t>
      </w:r>
      <w:r>
        <w:rPr>
          <w:rFonts w:ascii="Arial" w:hAnsi="Arial" w:cs="Arial"/>
        </w:rPr>
        <w:t>.</w:t>
      </w:r>
      <w:proofErr w:type="gramEnd"/>
      <w:r>
        <w:rPr>
          <w:rFonts w:ascii="Arial" w:hAnsi="Arial" w:cs="Arial"/>
        </w:rPr>
        <w:t>5 - 6 - 7 - 8</w:t>
      </w:r>
    </w:p>
    <w:p w:rsidR="001D6452" w:rsidRPr="000A0AE0" w:rsidRDefault="001D6452" w:rsidP="001D6452">
      <w:pPr>
        <w:rPr>
          <w:rFonts w:ascii="Arial" w:hAnsi="Arial" w:cs="Arial"/>
        </w:rPr>
      </w:pPr>
      <w:r w:rsidRPr="000A0AE0">
        <w:rPr>
          <w:rFonts w:ascii="Arial" w:hAnsi="Arial" w:cs="Arial"/>
        </w:rPr>
        <w:t>6.</w:t>
      </w:r>
      <w:r>
        <w:rPr>
          <w:rFonts w:ascii="Arial" w:hAnsi="Arial" w:cs="Arial"/>
        </w:rPr>
        <w:t>REFERENCIA NORMATIVA RELACIONADA………………………………………………</w:t>
      </w:r>
      <w:proofErr w:type="gramStart"/>
      <w:r>
        <w:rPr>
          <w:rFonts w:ascii="Arial" w:hAnsi="Arial" w:cs="Arial"/>
        </w:rPr>
        <w:t>……</w:t>
      </w:r>
      <w:r w:rsidR="003C06D4">
        <w:rPr>
          <w:rFonts w:ascii="Arial" w:hAnsi="Arial" w:cs="Arial"/>
        </w:rPr>
        <w:t>.</w:t>
      </w:r>
      <w:proofErr w:type="gramEnd"/>
      <w:r>
        <w:rPr>
          <w:rFonts w:ascii="Arial" w:hAnsi="Arial" w:cs="Arial"/>
        </w:rPr>
        <w:t>8</w:t>
      </w:r>
    </w:p>
    <w:p w:rsidR="001D6452" w:rsidRPr="000A0AE0" w:rsidRDefault="001D6452" w:rsidP="001D6452">
      <w:pPr>
        <w:tabs>
          <w:tab w:val="left" w:pos="8080"/>
          <w:tab w:val="left" w:pos="8222"/>
        </w:tabs>
        <w:rPr>
          <w:rFonts w:ascii="Arial" w:hAnsi="Arial" w:cs="Arial"/>
        </w:rPr>
      </w:pPr>
      <w:r w:rsidRPr="000A0AE0">
        <w:rPr>
          <w:rFonts w:ascii="Arial" w:hAnsi="Arial" w:cs="Arial"/>
        </w:rPr>
        <w:t>7.ANEXOS…………………………………………………………………………………………</w:t>
      </w:r>
      <w:proofErr w:type="gramStart"/>
      <w:r w:rsidRPr="000A0AE0">
        <w:rPr>
          <w:rFonts w:ascii="Arial" w:hAnsi="Arial" w:cs="Arial"/>
        </w:rPr>
        <w:t>…</w:t>
      </w:r>
      <w:r w:rsidR="003C06D4">
        <w:rPr>
          <w:rFonts w:ascii="Arial" w:hAnsi="Arial" w:cs="Arial"/>
        </w:rPr>
        <w:t>….</w:t>
      </w:r>
      <w:proofErr w:type="gramEnd"/>
      <w:r>
        <w:rPr>
          <w:rFonts w:ascii="Arial" w:hAnsi="Arial" w:cs="Arial"/>
        </w:rPr>
        <w:t>8</w:t>
      </w:r>
    </w:p>
    <w:p w:rsidR="001D6452" w:rsidRPr="000A0AE0" w:rsidRDefault="001D6452" w:rsidP="001D6452">
      <w:pPr>
        <w:rPr>
          <w:rFonts w:ascii="Arial" w:hAnsi="Arial" w:cs="Arial"/>
        </w:rPr>
      </w:pPr>
    </w:p>
    <w:p w:rsidR="001D6452" w:rsidRPr="000A0AE0" w:rsidRDefault="001D6452" w:rsidP="001D6452">
      <w:pPr>
        <w:rPr>
          <w:rFonts w:ascii="Arial" w:hAnsi="Arial" w:cs="Arial"/>
          <w:b/>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0A0AE0" w:rsidRDefault="001D6452" w:rsidP="001D6452">
      <w:pPr>
        <w:rPr>
          <w:rFonts w:ascii="Arial" w:hAnsi="Arial" w:cs="Arial"/>
        </w:rPr>
      </w:pPr>
    </w:p>
    <w:p w:rsidR="001D6452" w:rsidRPr="003C06D4" w:rsidRDefault="001D6452" w:rsidP="003C06D4">
      <w:pPr>
        <w:pStyle w:val="Ttulo2"/>
        <w:rPr>
          <w:i w:val="0"/>
        </w:rPr>
      </w:pPr>
    </w:p>
    <w:p w:rsidR="001D6452" w:rsidRPr="003C06D4" w:rsidRDefault="001D6452" w:rsidP="003C06D4">
      <w:pPr>
        <w:pStyle w:val="Ttulo2"/>
        <w:rPr>
          <w:i w:val="0"/>
        </w:rPr>
      </w:pPr>
      <w:bookmarkStart w:id="1" w:name="_Toc534990341"/>
      <w:r w:rsidRPr="003C06D4">
        <w:rPr>
          <w:i w:val="0"/>
        </w:rPr>
        <w:t>1.INTRODUCCIÓN</w:t>
      </w:r>
      <w:bookmarkEnd w:id="1"/>
      <w:r w:rsidRPr="003C06D4">
        <w:rPr>
          <w:i w:val="0"/>
        </w:rPr>
        <w:t xml:space="preserve"> </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De conformidad con el Plan Anual de Vacantes, durante la vigencia se implementarán acciones para la provisión de los empleos con vacancia definitiva o temporal, con el fin de garantizar el adecuado funcionamiento de los servicios que presta la Entidad a través de los diferentes procesos y dependencias.</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 xml:space="preserve">De acuerdo con las posibles situaciones administrativas que puedan surgir durante el ciclo de vida de los servidores públicos y teniendo en cuenta que la gestión del talento humano es dinámica, las informaciones de las vacancias se actualizarán en la medida en que se vayan cubriendo las mismas o se generen otras según sea el caso. </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Adicionalmente con el plan de previsión de recursos humanos de la Secretaría Jurídica Distrital se pretende establecer las necesidades de planta de personal para el cabal cumplimiento de los imperativos estratégicos y las funciones legales de la Entidad.</w:t>
      </w:r>
    </w:p>
    <w:p w:rsidR="001D6452" w:rsidRPr="00056106" w:rsidRDefault="001D6452" w:rsidP="001D6452">
      <w:pPr>
        <w:shd w:val="clear" w:color="auto" w:fill="FFFFFF"/>
        <w:jc w:val="both"/>
        <w:rPr>
          <w:rFonts w:ascii="Arial" w:hAnsi="Arial" w:cs="Arial"/>
          <w:sz w:val="23"/>
          <w:szCs w:val="23"/>
        </w:rPr>
      </w:pPr>
    </w:p>
    <w:p w:rsidR="001D6452" w:rsidRPr="003C06D4" w:rsidRDefault="001D6452" w:rsidP="003C06D4">
      <w:pPr>
        <w:shd w:val="clear" w:color="auto" w:fill="FFFFFF"/>
        <w:jc w:val="both"/>
        <w:rPr>
          <w:rFonts w:ascii="Arial" w:hAnsi="Arial" w:cs="Arial"/>
          <w:sz w:val="23"/>
          <w:szCs w:val="23"/>
        </w:rPr>
      </w:pPr>
      <w:r w:rsidRPr="00056106">
        <w:rPr>
          <w:rFonts w:ascii="Arial" w:hAnsi="Arial" w:cs="Arial"/>
          <w:sz w:val="23"/>
          <w:szCs w:val="23"/>
        </w:rPr>
        <w:t>La provisión de empleos correspondientes a la planta de personal de carácter permanente de la Secretaría Jurídica Distrital, se hará de manera definitiva mediante nombramiento producto de un concurso de méritos, o transitoria mediante encargo o nombramiento provisional.</w:t>
      </w:r>
    </w:p>
    <w:p w:rsidR="001D6452" w:rsidRPr="003C06D4" w:rsidRDefault="001D6452" w:rsidP="003C06D4">
      <w:pPr>
        <w:pStyle w:val="Ttulo2"/>
        <w:rPr>
          <w:i w:val="0"/>
          <w:color w:val="000000" w:themeColor="text1"/>
        </w:rPr>
      </w:pPr>
      <w:bookmarkStart w:id="2" w:name="_Toc462845622"/>
      <w:bookmarkStart w:id="3" w:name="_Toc534990342"/>
      <w:r w:rsidRPr="003C06D4">
        <w:rPr>
          <w:i w:val="0"/>
          <w:color w:val="000000" w:themeColor="text1"/>
        </w:rPr>
        <w:t>2.OBJETIVO</w:t>
      </w:r>
      <w:bookmarkEnd w:id="2"/>
      <w:r w:rsidRPr="003C06D4">
        <w:rPr>
          <w:i w:val="0"/>
          <w:color w:val="000000" w:themeColor="text1"/>
        </w:rPr>
        <w:t xml:space="preserve"> GENERAL</w:t>
      </w:r>
      <w:bookmarkEnd w:id="3"/>
    </w:p>
    <w:p w:rsidR="001D6452" w:rsidRPr="00056106" w:rsidRDefault="001D6452" w:rsidP="001D6452">
      <w:pPr>
        <w:jc w:val="both"/>
        <w:rPr>
          <w:rFonts w:ascii="Arial" w:hAnsi="Arial" w:cs="Arial"/>
          <w:color w:val="7F7F7F"/>
          <w:sz w:val="23"/>
          <w:szCs w:val="23"/>
        </w:rPr>
      </w:pPr>
    </w:p>
    <w:p w:rsidR="001D6452" w:rsidRPr="00056106" w:rsidRDefault="001D6452" w:rsidP="001D6452">
      <w:pPr>
        <w:autoSpaceDE w:val="0"/>
        <w:autoSpaceDN w:val="0"/>
        <w:adjustRightInd w:val="0"/>
        <w:jc w:val="both"/>
        <w:rPr>
          <w:rFonts w:ascii="Arial" w:hAnsi="Arial" w:cs="Arial"/>
          <w:sz w:val="23"/>
          <w:szCs w:val="23"/>
        </w:rPr>
      </w:pPr>
      <w:r w:rsidRPr="00056106">
        <w:rPr>
          <w:rFonts w:ascii="Arial" w:hAnsi="Arial" w:cs="Arial"/>
          <w:sz w:val="23"/>
          <w:szCs w:val="23"/>
        </w:rPr>
        <w:t xml:space="preserve">Consolidar y actualizar el estado de la planta de personal de la Secretaría Jurídica Distrital, con el fin de identificar las necesidades de personal, disponiendo de la gestión del talento humano como una estrategia organizacional. </w:t>
      </w:r>
    </w:p>
    <w:p w:rsidR="001D6452" w:rsidRPr="00056106" w:rsidRDefault="001D6452" w:rsidP="001D6452">
      <w:pPr>
        <w:keepNext/>
        <w:spacing w:before="60" w:after="60"/>
        <w:jc w:val="both"/>
        <w:outlineLvl w:val="1"/>
        <w:rPr>
          <w:rFonts w:ascii="Arial" w:hAnsi="Arial" w:cs="Arial"/>
          <w:sz w:val="23"/>
          <w:szCs w:val="23"/>
        </w:rPr>
      </w:pPr>
      <w:bookmarkStart w:id="4" w:name="_Toc534990343"/>
    </w:p>
    <w:p w:rsidR="001D6452" w:rsidRPr="00056106" w:rsidRDefault="001D6452" w:rsidP="001D6452">
      <w:pPr>
        <w:keepNext/>
        <w:spacing w:before="60" w:after="60"/>
        <w:jc w:val="both"/>
        <w:outlineLvl w:val="1"/>
        <w:rPr>
          <w:rFonts w:ascii="Arial" w:hAnsi="Arial" w:cs="Arial"/>
          <w:b/>
          <w:sz w:val="23"/>
          <w:szCs w:val="23"/>
          <w:lang w:val="es-CO"/>
        </w:rPr>
      </w:pPr>
      <w:r w:rsidRPr="00056106">
        <w:rPr>
          <w:rFonts w:ascii="Arial" w:hAnsi="Arial" w:cs="Arial"/>
          <w:b/>
          <w:sz w:val="23"/>
          <w:szCs w:val="23"/>
          <w:lang w:val="es-CO"/>
        </w:rPr>
        <w:t>Objetivos Específicos</w:t>
      </w:r>
      <w:bookmarkEnd w:id="4"/>
    </w:p>
    <w:p w:rsidR="001D6452" w:rsidRPr="00056106" w:rsidRDefault="001D6452" w:rsidP="001D6452">
      <w:pPr>
        <w:keepNext/>
        <w:spacing w:before="60" w:after="60"/>
        <w:jc w:val="both"/>
        <w:outlineLvl w:val="1"/>
        <w:rPr>
          <w:rFonts w:ascii="Arial" w:hAnsi="Arial" w:cs="Arial"/>
          <w:b/>
          <w:sz w:val="23"/>
          <w:szCs w:val="23"/>
          <w:lang w:val="es-CO"/>
        </w:rPr>
      </w:pPr>
    </w:p>
    <w:p w:rsidR="001D6452" w:rsidRPr="00056106" w:rsidRDefault="001D6452" w:rsidP="004B0128">
      <w:pPr>
        <w:pStyle w:val="Prrafodelista"/>
        <w:numPr>
          <w:ilvl w:val="0"/>
          <w:numId w:val="17"/>
        </w:numPr>
        <w:suppressAutoHyphens/>
        <w:spacing w:after="0" w:line="240" w:lineRule="auto"/>
        <w:jc w:val="both"/>
        <w:rPr>
          <w:rFonts w:ascii="Arial" w:hAnsi="Arial" w:cs="Arial"/>
          <w:sz w:val="23"/>
          <w:szCs w:val="23"/>
          <w:lang w:val="es-CO" w:eastAsia="es-ES"/>
        </w:rPr>
      </w:pPr>
      <w:r w:rsidRPr="00056106">
        <w:rPr>
          <w:rFonts w:ascii="Arial" w:hAnsi="Arial" w:cs="Arial"/>
          <w:sz w:val="23"/>
          <w:szCs w:val="23"/>
          <w:lang w:val="es-CO" w:eastAsia="es-ES"/>
        </w:rPr>
        <w:t>Establecer las necesidades de planta de personal de la Secretaría Jurídica Distrital para el cabal cumplimiento de los imperativos estratégicos y las funciones legales de la Entidad.</w:t>
      </w:r>
    </w:p>
    <w:p w:rsidR="001D6452" w:rsidRPr="00056106" w:rsidRDefault="001D6452" w:rsidP="001D6452">
      <w:pPr>
        <w:jc w:val="both"/>
        <w:rPr>
          <w:rFonts w:ascii="Arial" w:hAnsi="Arial" w:cs="Arial"/>
          <w:sz w:val="23"/>
          <w:szCs w:val="23"/>
          <w:lang w:val="es-CO"/>
        </w:rPr>
      </w:pPr>
    </w:p>
    <w:p w:rsidR="001D6452" w:rsidRPr="00056106" w:rsidRDefault="001D6452" w:rsidP="004B0128">
      <w:pPr>
        <w:numPr>
          <w:ilvl w:val="0"/>
          <w:numId w:val="11"/>
        </w:numPr>
        <w:autoSpaceDE w:val="0"/>
        <w:autoSpaceDN w:val="0"/>
        <w:adjustRightInd w:val="0"/>
        <w:jc w:val="both"/>
        <w:rPr>
          <w:rFonts w:ascii="Arial" w:hAnsi="Arial" w:cs="Arial"/>
          <w:color w:val="000000"/>
          <w:sz w:val="23"/>
          <w:szCs w:val="23"/>
        </w:rPr>
      </w:pPr>
      <w:r w:rsidRPr="00056106">
        <w:rPr>
          <w:rFonts w:ascii="Arial" w:hAnsi="Arial" w:cs="Arial"/>
          <w:color w:val="000000"/>
          <w:sz w:val="23"/>
          <w:szCs w:val="23"/>
        </w:rPr>
        <w:t>Diseñar las estrategias de planeación anual para la provisión de los empleos pertenecientes al Sistema General de Carrera Administrativa de la planta de personal de la Secretaría Jurídica Distrital.</w:t>
      </w:r>
    </w:p>
    <w:p w:rsidR="001D6452" w:rsidRPr="00056106" w:rsidRDefault="001D6452" w:rsidP="001D6452">
      <w:pPr>
        <w:jc w:val="both"/>
        <w:rPr>
          <w:rFonts w:ascii="Arial" w:hAnsi="Arial" w:cs="Arial"/>
          <w:color w:val="7F7F7F"/>
          <w:sz w:val="23"/>
          <w:szCs w:val="23"/>
          <w:lang w:val="es-CO" w:eastAsia="ar-SA"/>
        </w:rPr>
      </w:pPr>
    </w:p>
    <w:p w:rsidR="001D6452" w:rsidRPr="00056106" w:rsidRDefault="001D6452" w:rsidP="001D6452">
      <w:pPr>
        <w:jc w:val="both"/>
        <w:rPr>
          <w:rFonts w:ascii="Arial" w:hAnsi="Arial" w:cs="Arial"/>
          <w:color w:val="000000" w:themeColor="text1"/>
          <w:sz w:val="23"/>
          <w:szCs w:val="23"/>
          <w:lang w:val="es-CO" w:eastAsia="ar-SA"/>
        </w:rPr>
      </w:pPr>
    </w:p>
    <w:p w:rsidR="003C06D4" w:rsidRDefault="003C06D4" w:rsidP="001D6452">
      <w:pPr>
        <w:keepNext/>
        <w:keepLines/>
        <w:jc w:val="both"/>
        <w:outlineLvl w:val="0"/>
        <w:rPr>
          <w:rFonts w:ascii="Arial" w:hAnsi="Arial" w:cs="Arial"/>
          <w:b/>
          <w:bCs/>
          <w:color w:val="000000" w:themeColor="text1"/>
          <w:sz w:val="28"/>
          <w:szCs w:val="28"/>
        </w:rPr>
      </w:pPr>
      <w:bookmarkStart w:id="5" w:name="_Toc462845623"/>
      <w:bookmarkStart w:id="6" w:name="_Toc534990344"/>
    </w:p>
    <w:p w:rsidR="001D6452" w:rsidRPr="003C06D4" w:rsidRDefault="001D6452" w:rsidP="001D6452">
      <w:pPr>
        <w:keepNext/>
        <w:keepLines/>
        <w:jc w:val="both"/>
        <w:outlineLvl w:val="0"/>
        <w:rPr>
          <w:rFonts w:ascii="Arial" w:hAnsi="Arial" w:cs="Arial"/>
          <w:b/>
          <w:bCs/>
          <w:color w:val="000000" w:themeColor="text1"/>
          <w:sz w:val="28"/>
          <w:szCs w:val="28"/>
        </w:rPr>
      </w:pPr>
      <w:r w:rsidRPr="003C06D4">
        <w:rPr>
          <w:rFonts w:ascii="Arial" w:hAnsi="Arial" w:cs="Arial"/>
          <w:b/>
          <w:bCs/>
          <w:color w:val="000000" w:themeColor="text1"/>
          <w:sz w:val="28"/>
          <w:szCs w:val="28"/>
        </w:rPr>
        <w:t>3.ALCANCE</w:t>
      </w:r>
      <w:bookmarkEnd w:id="5"/>
      <w:bookmarkEnd w:id="6"/>
    </w:p>
    <w:p w:rsidR="001D6452" w:rsidRPr="00056106" w:rsidRDefault="001D6452" w:rsidP="001D6452">
      <w:pPr>
        <w:jc w:val="both"/>
        <w:rPr>
          <w:rFonts w:ascii="Arial" w:hAnsi="Arial" w:cs="Arial"/>
          <w:sz w:val="23"/>
          <w:szCs w:val="23"/>
          <w:lang w:val="es-CO" w:eastAsia="ar-SA"/>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 xml:space="preserve">El Plan de Previsión de Recursos Humanos de la Secretaría Jurídica Distrital es de aplicación general y a partir de la determinación de los empleos necesarios, de acuerdo con los requisitos y perfiles profesionales estipulados en el Manual Específico de Funciones y Competencias Laborales Resoluciones 020 y 039 de 2019, se proveerán las vacantes definitivas o temporales con el fin de atender a las necesidades presentes y futuras derivadas del ejercicio de las competencias por dependencias.  </w:t>
      </w:r>
    </w:p>
    <w:p w:rsidR="001D6452" w:rsidRPr="00056106" w:rsidRDefault="001D6452" w:rsidP="001D6452">
      <w:pPr>
        <w:jc w:val="both"/>
        <w:rPr>
          <w:rFonts w:ascii="Arial" w:hAnsi="Arial" w:cs="Arial"/>
          <w:color w:val="7F7F7F"/>
          <w:sz w:val="23"/>
          <w:szCs w:val="23"/>
        </w:rPr>
      </w:pPr>
    </w:p>
    <w:p w:rsidR="001D6452" w:rsidRPr="00056106" w:rsidRDefault="001D6452" w:rsidP="001D6452">
      <w:pPr>
        <w:keepNext/>
        <w:keepLines/>
        <w:ind w:left="426"/>
        <w:jc w:val="both"/>
        <w:outlineLvl w:val="0"/>
        <w:rPr>
          <w:rFonts w:ascii="Arial" w:hAnsi="Arial" w:cs="Arial"/>
          <w:b/>
          <w:bCs/>
          <w:color w:val="000000" w:themeColor="text1"/>
          <w:sz w:val="23"/>
          <w:szCs w:val="23"/>
        </w:rPr>
      </w:pPr>
    </w:p>
    <w:p w:rsidR="001D6452" w:rsidRPr="003C06D4" w:rsidRDefault="001D6452" w:rsidP="001D6452">
      <w:pPr>
        <w:keepNext/>
        <w:keepLines/>
        <w:jc w:val="both"/>
        <w:outlineLvl w:val="0"/>
        <w:rPr>
          <w:rFonts w:ascii="Arial" w:hAnsi="Arial" w:cs="Arial"/>
          <w:b/>
          <w:bCs/>
          <w:color w:val="365F91"/>
          <w:sz w:val="28"/>
          <w:szCs w:val="28"/>
        </w:rPr>
      </w:pPr>
      <w:bookmarkStart w:id="7" w:name="_Toc534990345"/>
      <w:r w:rsidRPr="003C06D4">
        <w:rPr>
          <w:rFonts w:ascii="Arial" w:hAnsi="Arial" w:cs="Arial"/>
          <w:b/>
          <w:bCs/>
          <w:color w:val="000000" w:themeColor="text1"/>
          <w:sz w:val="28"/>
          <w:szCs w:val="28"/>
        </w:rPr>
        <w:t>4.CONTEXTO O DIAGNÓSTICO</w:t>
      </w:r>
      <w:bookmarkEnd w:id="7"/>
    </w:p>
    <w:p w:rsidR="001D6452" w:rsidRPr="00056106" w:rsidRDefault="001D6452" w:rsidP="001D6452">
      <w:pPr>
        <w:jc w:val="both"/>
        <w:rPr>
          <w:rFonts w:ascii="Arial" w:hAnsi="Arial" w:cs="Arial"/>
          <w:color w:val="7F7F7F"/>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El presente plan tiene como insumo el Plan Anual de Vacantes, en el cual se observa que, de los 170 cargos pertenecientes a la planta de personal, de los cuales existen 105 vacantes definitivas y 29 cargos vacantes de carácter temporal.</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i/>
          <w:sz w:val="23"/>
          <w:szCs w:val="23"/>
        </w:rPr>
      </w:pPr>
      <w:r w:rsidRPr="00056106">
        <w:rPr>
          <w:rFonts w:ascii="Arial" w:hAnsi="Arial" w:cs="Arial"/>
          <w:sz w:val="23"/>
          <w:szCs w:val="23"/>
        </w:rPr>
        <w:t xml:space="preserve">De las 105 empleos en vacancia definitiva, 104 se encuentran reportadas a la Comisión Nacional del Servicio Civil, la vacante restante, corresponde a una vacancia generada por la configuración de la causal 1 del Artículo 2.2.5.2.1 Vacancia definitiva del Decreto 1083 de 2015 que establece: </w:t>
      </w:r>
      <w:r w:rsidRPr="00056106">
        <w:rPr>
          <w:rFonts w:ascii="Arial" w:hAnsi="Arial" w:cs="Arial"/>
          <w:i/>
          <w:sz w:val="23"/>
          <w:szCs w:val="23"/>
        </w:rPr>
        <w:t>“El empleo queda vacante definitivamente, en los siguientes casos: 1. Por renuncia regularmente aceptada”</w:t>
      </w:r>
      <w:r w:rsidRPr="00056106">
        <w:rPr>
          <w:rFonts w:ascii="Arial" w:hAnsi="Arial" w:cs="Arial"/>
          <w:sz w:val="23"/>
          <w:szCs w:val="23"/>
        </w:rPr>
        <w:t xml:space="preserve">, la misma en cumplimiento a lo dispuesto en la Circular No. 20161000000057 de 2016 está pendiente de ser reportada ante la citada Comisión,  encontrándose la totalidad de vacantes definitivas, pendientes a ser provistas de manera definitiva como resultado de un concurso y en riguroso orden de mérito  de acuerdo con la convocatoria en curso </w:t>
      </w:r>
      <w:r w:rsidRPr="00056106">
        <w:rPr>
          <w:rFonts w:ascii="Arial" w:hAnsi="Arial" w:cs="Arial"/>
          <w:i/>
          <w:sz w:val="23"/>
          <w:szCs w:val="23"/>
        </w:rPr>
        <w:t>“806 a 825 de 2018 - Distrito Capital – CNSC”.</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Para el efecto, se profirió la Resolución 086 de 2018, donde se ordenó el pago de los recursos con destino a financiar los costos que le corresponden a la Entidad, en desarrollo del proceso de selección para proveer por mérito los empleos de carrera administrativa a través de la Convocatoria de la Secretaría Jurídica Distrital  No. 822 de 2018 - DISTRITO CAPITAL – CNSC, y como consecuencia de esto, se canceló el pago ordenado por la misma la suma de TRESCIENTOS SESENTA Y CUATRO MILLONES ($364.000.000) M/CTE, derechos que abarcan (104) vacantes de carácter definitivo en la planta de personal de la Entidad.</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Una vez se surta todo el proceso de la convocatoria próxima a desarrollarse, se pueden generar las siguientes situaciones:</w:t>
      </w:r>
    </w:p>
    <w:p w:rsidR="001D6452" w:rsidRDefault="001D6452" w:rsidP="001D6452">
      <w:pPr>
        <w:shd w:val="clear" w:color="auto" w:fill="FFFFFF"/>
        <w:jc w:val="both"/>
        <w:rPr>
          <w:rFonts w:ascii="Arial" w:hAnsi="Arial" w:cs="Arial"/>
          <w:sz w:val="23"/>
          <w:szCs w:val="23"/>
          <w:highlight w:val="yellow"/>
        </w:rPr>
      </w:pPr>
    </w:p>
    <w:p w:rsidR="005F37A8" w:rsidRPr="00056106" w:rsidRDefault="005F37A8" w:rsidP="001D6452">
      <w:pPr>
        <w:shd w:val="clear" w:color="auto" w:fill="FFFFFF"/>
        <w:jc w:val="both"/>
        <w:rPr>
          <w:rFonts w:ascii="Arial" w:hAnsi="Arial" w:cs="Arial"/>
          <w:sz w:val="23"/>
          <w:szCs w:val="23"/>
          <w:highlight w:val="yellow"/>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lastRenderedPageBreak/>
        <w:t>Frente a las vacantes definitivas:</w:t>
      </w:r>
    </w:p>
    <w:p w:rsidR="001D6452" w:rsidRPr="00056106" w:rsidRDefault="001D6452" w:rsidP="001D6452">
      <w:pPr>
        <w:shd w:val="clear" w:color="auto" w:fill="FFFFFF"/>
        <w:jc w:val="both"/>
        <w:rPr>
          <w:rFonts w:ascii="Arial" w:hAnsi="Arial" w:cs="Arial"/>
          <w:sz w:val="23"/>
          <w:szCs w:val="23"/>
          <w:highlight w:val="yellow"/>
        </w:rPr>
      </w:pPr>
    </w:p>
    <w:p w:rsidR="001D6452" w:rsidRPr="00056106" w:rsidRDefault="00D54E47" w:rsidP="004B0128">
      <w:pPr>
        <w:numPr>
          <w:ilvl w:val="0"/>
          <w:numId w:val="15"/>
        </w:numPr>
        <w:shd w:val="clear" w:color="auto" w:fill="FFFFFF"/>
        <w:jc w:val="both"/>
        <w:rPr>
          <w:rFonts w:ascii="Arial" w:hAnsi="Arial" w:cs="Arial"/>
          <w:sz w:val="23"/>
          <w:szCs w:val="23"/>
        </w:rPr>
      </w:pPr>
      <w:r>
        <w:rPr>
          <w:rFonts w:ascii="Arial" w:hAnsi="Arial" w:cs="Arial"/>
          <w:sz w:val="23"/>
          <w:szCs w:val="23"/>
        </w:rPr>
        <w:t>24</w:t>
      </w:r>
      <w:r w:rsidR="001D6452" w:rsidRPr="00056106">
        <w:rPr>
          <w:rFonts w:ascii="Arial" w:hAnsi="Arial" w:cs="Arial"/>
          <w:sz w:val="23"/>
          <w:szCs w:val="23"/>
        </w:rPr>
        <w:t xml:space="preserve"> </w:t>
      </w:r>
      <w:r w:rsidR="001D6452" w:rsidRPr="00056106">
        <w:rPr>
          <w:rFonts w:ascii="Arial" w:hAnsi="Arial" w:cs="Arial"/>
          <w:sz w:val="23"/>
          <w:szCs w:val="23"/>
          <w:u w:val="single"/>
        </w:rPr>
        <w:t>Encargos</w:t>
      </w:r>
      <w:r>
        <w:rPr>
          <w:rFonts w:ascii="Arial" w:hAnsi="Arial" w:cs="Arial"/>
          <w:sz w:val="23"/>
          <w:szCs w:val="23"/>
        </w:rPr>
        <w:t xml:space="preserve"> finalizados, producto de 24</w:t>
      </w:r>
      <w:r w:rsidR="001D6452" w:rsidRPr="00056106">
        <w:rPr>
          <w:rFonts w:ascii="Arial" w:hAnsi="Arial" w:cs="Arial"/>
          <w:sz w:val="23"/>
          <w:szCs w:val="23"/>
        </w:rPr>
        <w:t xml:space="preserve"> nombramientos y posesiones en periodo de prueba de quienes superen el concurso de méritos.</w:t>
      </w:r>
    </w:p>
    <w:p w:rsidR="001D6452" w:rsidRPr="00056106" w:rsidRDefault="001D6452" w:rsidP="001D6452">
      <w:pPr>
        <w:shd w:val="clear" w:color="auto" w:fill="FFFFFF"/>
        <w:ind w:left="720"/>
        <w:jc w:val="both"/>
        <w:rPr>
          <w:rFonts w:ascii="Arial" w:hAnsi="Arial" w:cs="Arial"/>
          <w:sz w:val="23"/>
          <w:szCs w:val="23"/>
        </w:rPr>
      </w:pPr>
    </w:p>
    <w:p w:rsidR="001D6452" w:rsidRPr="00056106" w:rsidRDefault="005F37A8" w:rsidP="004B0128">
      <w:pPr>
        <w:pStyle w:val="Prrafodelista"/>
        <w:numPr>
          <w:ilvl w:val="0"/>
          <w:numId w:val="15"/>
        </w:numPr>
        <w:suppressAutoHyphens/>
        <w:spacing w:after="0" w:line="240" w:lineRule="auto"/>
        <w:jc w:val="both"/>
        <w:rPr>
          <w:rFonts w:ascii="Arial" w:hAnsi="Arial" w:cs="Arial"/>
          <w:sz w:val="23"/>
          <w:szCs w:val="23"/>
          <w:lang w:eastAsia="es-ES"/>
        </w:rPr>
      </w:pPr>
      <w:r>
        <w:rPr>
          <w:rFonts w:ascii="Arial" w:hAnsi="Arial" w:cs="Arial"/>
          <w:sz w:val="23"/>
          <w:szCs w:val="23"/>
          <w:lang w:eastAsia="es-ES"/>
        </w:rPr>
        <w:t>77</w:t>
      </w:r>
      <w:r w:rsidR="001D6452">
        <w:rPr>
          <w:rFonts w:ascii="Arial" w:hAnsi="Arial" w:cs="Arial"/>
          <w:sz w:val="23"/>
          <w:szCs w:val="23"/>
          <w:lang w:eastAsia="es-ES"/>
        </w:rPr>
        <w:t xml:space="preserve"> </w:t>
      </w:r>
      <w:r w:rsidR="001D6452" w:rsidRPr="00056106">
        <w:rPr>
          <w:rFonts w:ascii="Arial" w:hAnsi="Arial" w:cs="Arial"/>
          <w:sz w:val="23"/>
          <w:szCs w:val="23"/>
          <w:u w:val="single"/>
          <w:lang w:eastAsia="es-ES"/>
        </w:rPr>
        <w:t>Nombramientos en Provisionalidad</w:t>
      </w:r>
      <w:r w:rsidR="00D54E47">
        <w:rPr>
          <w:rFonts w:ascii="Arial" w:hAnsi="Arial" w:cs="Arial"/>
          <w:sz w:val="23"/>
          <w:szCs w:val="23"/>
          <w:lang w:eastAsia="es-ES"/>
        </w:rPr>
        <w:t xml:space="preserve"> finalizados, producto de 75</w:t>
      </w:r>
      <w:r>
        <w:rPr>
          <w:rFonts w:ascii="Arial" w:hAnsi="Arial" w:cs="Arial"/>
          <w:sz w:val="23"/>
          <w:szCs w:val="23"/>
          <w:lang w:eastAsia="es-ES"/>
        </w:rPr>
        <w:t>7</w:t>
      </w:r>
      <w:r w:rsidR="001D6452">
        <w:rPr>
          <w:rFonts w:ascii="Arial" w:hAnsi="Arial" w:cs="Arial"/>
          <w:sz w:val="23"/>
          <w:szCs w:val="23"/>
          <w:lang w:eastAsia="es-ES"/>
        </w:rPr>
        <w:t xml:space="preserve"> </w:t>
      </w:r>
      <w:r w:rsidR="001D6452" w:rsidRPr="00056106">
        <w:rPr>
          <w:rFonts w:ascii="Arial" w:hAnsi="Arial" w:cs="Arial"/>
          <w:sz w:val="23"/>
          <w:szCs w:val="23"/>
          <w:lang w:eastAsia="es-ES"/>
        </w:rPr>
        <w:t>nombramientos y posesiones de acuerdo con la provisión de vacantes entre tanto se surte en concurso de méritos.</w:t>
      </w:r>
    </w:p>
    <w:p w:rsidR="001D6452" w:rsidRPr="00056106" w:rsidRDefault="001D6452" w:rsidP="001D6452">
      <w:pPr>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Frente a las vacantes temporales:</w:t>
      </w:r>
    </w:p>
    <w:p w:rsidR="001D6452" w:rsidRPr="00056106" w:rsidRDefault="001D6452" w:rsidP="001D6452">
      <w:pPr>
        <w:shd w:val="clear" w:color="auto" w:fill="FFFFFF"/>
        <w:ind w:left="720"/>
        <w:jc w:val="both"/>
        <w:rPr>
          <w:rFonts w:ascii="Arial" w:hAnsi="Arial" w:cs="Arial"/>
          <w:sz w:val="23"/>
          <w:szCs w:val="23"/>
        </w:rPr>
      </w:pPr>
    </w:p>
    <w:p w:rsidR="001D6452" w:rsidRPr="00056106" w:rsidRDefault="003C06D4" w:rsidP="004B0128">
      <w:pPr>
        <w:pStyle w:val="Prrafodelista"/>
        <w:numPr>
          <w:ilvl w:val="0"/>
          <w:numId w:val="16"/>
        </w:numPr>
        <w:suppressAutoHyphens/>
        <w:spacing w:after="0" w:line="240" w:lineRule="auto"/>
        <w:jc w:val="both"/>
        <w:rPr>
          <w:rFonts w:ascii="Arial" w:hAnsi="Arial" w:cs="Arial"/>
          <w:sz w:val="23"/>
          <w:szCs w:val="23"/>
          <w:lang w:eastAsia="es-ES"/>
        </w:rPr>
      </w:pPr>
      <w:r>
        <w:rPr>
          <w:rFonts w:ascii="Arial" w:hAnsi="Arial" w:cs="Arial"/>
          <w:sz w:val="23"/>
          <w:szCs w:val="23"/>
          <w:lang w:eastAsia="es-ES"/>
        </w:rPr>
        <w:t>8</w:t>
      </w:r>
      <w:r w:rsidR="001D6452" w:rsidRPr="00056106">
        <w:rPr>
          <w:rFonts w:ascii="Arial" w:hAnsi="Arial" w:cs="Arial"/>
          <w:sz w:val="23"/>
          <w:szCs w:val="23"/>
          <w:lang w:eastAsia="es-ES"/>
        </w:rPr>
        <w:t xml:space="preserve"> </w:t>
      </w:r>
      <w:r w:rsidR="001D6452" w:rsidRPr="00056106">
        <w:rPr>
          <w:rFonts w:ascii="Arial" w:hAnsi="Arial" w:cs="Arial"/>
          <w:sz w:val="23"/>
          <w:szCs w:val="23"/>
          <w:u w:val="single"/>
          <w:lang w:eastAsia="es-ES"/>
        </w:rPr>
        <w:t>Encargos</w:t>
      </w:r>
      <w:r w:rsidR="001D6452" w:rsidRPr="00056106">
        <w:rPr>
          <w:rFonts w:ascii="Arial" w:hAnsi="Arial" w:cs="Arial"/>
          <w:sz w:val="23"/>
          <w:szCs w:val="23"/>
          <w:lang w:eastAsia="es-ES"/>
        </w:rPr>
        <w:t xml:space="preserve"> finalizados, producto de la terminación de la vacancia temporal, y así mismo, el retorno al cargo del que son titulares.</w:t>
      </w:r>
    </w:p>
    <w:p w:rsidR="001D6452" w:rsidRPr="00056106" w:rsidRDefault="001D6452" w:rsidP="001D6452">
      <w:pPr>
        <w:rPr>
          <w:rFonts w:ascii="Arial" w:hAnsi="Arial" w:cs="Arial"/>
          <w:sz w:val="23"/>
          <w:szCs w:val="23"/>
        </w:rPr>
      </w:pPr>
    </w:p>
    <w:p w:rsidR="001D6452" w:rsidRPr="00056106" w:rsidRDefault="00D54E47" w:rsidP="004B0128">
      <w:pPr>
        <w:numPr>
          <w:ilvl w:val="0"/>
          <w:numId w:val="16"/>
        </w:numPr>
        <w:shd w:val="clear" w:color="auto" w:fill="FFFFFF"/>
        <w:jc w:val="both"/>
        <w:rPr>
          <w:rFonts w:ascii="Arial" w:hAnsi="Arial" w:cs="Arial"/>
          <w:sz w:val="23"/>
          <w:szCs w:val="23"/>
        </w:rPr>
      </w:pPr>
      <w:r>
        <w:rPr>
          <w:rFonts w:ascii="Arial" w:hAnsi="Arial" w:cs="Arial"/>
          <w:sz w:val="23"/>
          <w:szCs w:val="23"/>
        </w:rPr>
        <w:t>22</w:t>
      </w:r>
      <w:r w:rsidR="001D6452" w:rsidRPr="00056106">
        <w:rPr>
          <w:rFonts w:ascii="Arial" w:hAnsi="Arial" w:cs="Arial"/>
          <w:sz w:val="23"/>
          <w:szCs w:val="23"/>
        </w:rPr>
        <w:t xml:space="preserve"> nombramientos en </w:t>
      </w:r>
      <w:r w:rsidR="001D6452" w:rsidRPr="00056106">
        <w:rPr>
          <w:rFonts w:ascii="Arial" w:hAnsi="Arial" w:cs="Arial"/>
          <w:sz w:val="23"/>
          <w:szCs w:val="23"/>
          <w:u w:val="single"/>
        </w:rPr>
        <w:t>Provisionalidad</w:t>
      </w:r>
      <w:r w:rsidR="001D6452" w:rsidRPr="00056106">
        <w:rPr>
          <w:rFonts w:ascii="Arial" w:hAnsi="Arial" w:cs="Arial"/>
          <w:sz w:val="23"/>
          <w:szCs w:val="23"/>
        </w:rPr>
        <w:t xml:space="preserve"> finalizados, producto de la terminación de la vacancia temporal, y así mismo, el retorno de los titulares del cargo a su empleo.</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Por último, dentro de este  contexto es importante tener en cuenta que</w:t>
      </w:r>
      <w:r w:rsidR="00356B97">
        <w:rPr>
          <w:rFonts w:ascii="Arial" w:hAnsi="Arial" w:cs="Arial"/>
          <w:sz w:val="23"/>
          <w:szCs w:val="23"/>
        </w:rPr>
        <w:t>, existe un grupo de 12</w:t>
      </w:r>
      <w:r w:rsidRPr="00056106">
        <w:rPr>
          <w:rFonts w:ascii="Arial" w:hAnsi="Arial" w:cs="Arial"/>
          <w:sz w:val="23"/>
          <w:szCs w:val="23"/>
        </w:rPr>
        <w:t xml:space="preserve"> servidores que </w:t>
      </w:r>
      <w:r w:rsidR="00381676">
        <w:rPr>
          <w:rFonts w:ascii="Arial" w:hAnsi="Arial" w:cs="Arial"/>
          <w:sz w:val="23"/>
          <w:szCs w:val="23"/>
        </w:rPr>
        <w:t>ya superaron la edad para</w:t>
      </w:r>
      <w:r w:rsidR="00356B97">
        <w:rPr>
          <w:rFonts w:ascii="Arial" w:hAnsi="Arial" w:cs="Arial"/>
          <w:sz w:val="23"/>
          <w:szCs w:val="23"/>
        </w:rPr>
        <w:t xml:space="preserve"> acceder a la pensión de vejez</w:t>
      </w:r>
      <w:r w:rsidR="00496E19">
        <w:rPr>
          <w:rFonts w:ascii="Arial" w:hAnsi="Arial" w:cs="Arial"/>
          <w:sz w:val="23"/>
          <w:szCs w:val="23"/>
        </w:rPr>
        <w:t>;</w:t>
      </w:r>
      <w:r w:rsidR="00356B97">
        <w:rPr>
          <w:rFonts w:ascii="Arial" w:hAnsi="Arial" w:cs="Arial"/>
          <w:sz w:val="23"/>
          <w:szCs w:val="23"/>
        </w:rPr>
        <w:t xml:space="preserve"> 22</w:t>
      </w:r>
      <w:r w:rsidR="00381676">
        <w:rPr>
          <w:rFonts w:ascii="Arial" w:hAnsi="Arial" w:cs="Arial"/>
          <w:sz w:val="23"/>
          <w:szCs w:val="23"/>
        </w:rPr>
        <w:t xml:space="preserve"> </w:t>
      </w:r>
      <w:r w:rsidR="00496E19">
        <w:rPr>
          <w:rFonts w:ascii="Arial" w:hAnsi="Arial" w:cs="Arial"/>
          <w:sz w:val="23"/>
          <w:szCs w:val="23"/>
        </w:rPr>
        <w:t xml:space="preserve">servidores </w:t>
      </w:r>
      <w:r w:rsidR="00381676">
        <w:rPr>
          <w:rFonts w:ascii="Arial" w:hAnsi="Arial" w:cs="Arial"/>
          <w:sz w:val="23"/>
          <w:szCs w:val="23"/>
        </w:rPr>
        <w:t xml:space="preserve">que </w:t>
      </w:r>
      <w:r w:rsidRPr="00056106">
        <w:rPr>
          <w:rFonts w:ascii="Arial" w:hAnsi="Arial" w:cs="Arial"/>
          <w:sz w:val="23"/>
          <w:szCs w:val="23"/>
        </w:rPr>
        <w:t>se encuentran a 3 años o menos de alcanzar la edad para acceder a la</w:t>
      </w:r>
      <w:r w:rsidR="00381676">
        <w:rPr>
          <w:rFonts w:ascii="Arial" w:hAnsi="Arial" w:cs="Arial"/>
          <w:sz w:val="23"/>
          <w:szCs w:val="23"/>
        </w:rPr>
        <w:t xml:space="preserve"> misma</w:t>
      </w:r>
      <w:r w:rsidRPr="00056106">
        <w:rPr>
          <w:rFonts w:ascii="Arial" w:hAnsi="Arial" w:cs="Arial"/>
          <w:sz w:val="23"/>
          <w:szCs w:val="23"/>
        </w:rPr>
        <w:t xml:space="preserve">, si bien para adquirir el  status de pensionado existen dos requisitos concurrentes y la edad no es el único, este es un elemento de importante consideración en el presente plan, teniendo en cuenta que durante los próximos 3 años, podrían generarse nuevas vacantes definitivas, que equivalen al </w:t>
      </w:r>
      <w:r w:rsidR="00356B97">
        <w:rPr>
          <w:rFonts w:ascii="Arial" w:hAnsi="Arial" w:cs="Arial"/>
          <w:sz w:val="23"/>
          <w:szCs w:val="23"/>
        </w:rPr>
        <w:t>20</w:t>
      </w:r>
      <w:r w:rsidRPr="00056106">
        <w:rPr>
          <w:rFonts w:ascii="Arial" w:hAnsi="Arial" w:cs="Arial"/>
          <w:sz w:val="23"/>
          <w:szCs w:val="23"/>
        </w:rPr>
        <w:t>% de la planta de personal de la Secretaría Jurídica Distrital.</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keepNext/>
        <w:keepLines/>
        <w:jc w:val="both"/>
        <w:outlineLvl w:val="0"/>
        <w:rPr>
          <w:rFonts w:ascii="Arial" w:hAnsi="Arial" w:cs="Arial"/>
          <w:b/>
          <w:color w:val="000000" w:themeColor="text1"/>
          <w:sz w:val="23"/>
          <w:szCs w:val="23"/>
        </w:rPr>
      </w:pPr>
      <w:bookmarkStart w:id="8" w:name="_Toc534990346"/>
      <w:r w:rsidRPr="00056106">
        <w:rPr>
          <w:rFonts w:ascii="Arial" w:hAnsi="Arial" w:cs="Arial"/>
          <w:b/>
          <w:color w:val="000000" w:themeColor="text1"/>
          <w:sz w:val="23"/>
          <w:szCs w:val="23"/>
        </w:rPr>
        <w:t>5.</w:t>
      </w:r>
      <w:bookmarkEnd w:id="8"/>
      <w:r w:rsidRPr="00056106">
        <w:rPr>
          <w:rFonts w:ascii="Arial" w:hAnsi="Arial" w:cs="Arial"/>
          <w:b/>
          <w:color w:val="000000" w:themeColor="text1"/>
          <w:sz w:val="23"/>
          <w:szCs w:val="23"/>
        </w:rPr>
        <w:t xml:space="preserve">PROVISIÓN DE EMPLEOS: </w:t>
      </w:r>
    </w:p>
    <w:p w:rsidR="001D6452" w:rsidRPr="00056106" w:rsidRDefault="001D6452" w:rsidP="001D6452">
      <w:pPr>
        <w:keepNext/>
        <w:keepLines/>
        <w:jc w:val="both"/>
        <w:outlineLvl w:val="0"/>
        <w:rPr>
          <w:rFonts w:ascii="Arial" w:hAnsi="Arial" w:cs="Arial"/>
          <w:b/>
          <w:color w:val="000000" w:themeColor="text1"/>
          <w:sz w:val="23"/>
          <w:szCs w:val="23"/>
        </w:rPr>
      </w:pPr>
    </w:p>
    <w:p w:rsidR="001D6452" w:rsidRPr="00056106" w:rsidRDefault="001D6452" w:rsidP="001D6452">
      <w:pPr>
        <w:keepNext/>
        <w:keepLines/>
        <w:jc w:val="both"/>
        <w:outlineLvl w:val="0"/>
        <w:rPr>
          <w:rFonts w:ascii="Arial" w:hAnsi="Arial" w:cs="Arial"/>
          <w:b/>
          <w:bCs/>
          <w:color w:val="000000" w:themeColor="text1"/>
          <w:sz w:val="23"/>
          <w:szCs w:val="23"/>
        </w:rPr>
      </w:pPr>
      <w:r w:rsidRPr="00056106">
        <w:rPr>
          <w:rFonts w:ascii="Arial" w:hAnsi="Arial" w:cs="Arial"/>
          <w:b/>
          <w:bCs/>
          <w:color w:val="000000" w:themeColor="text1"/>
          <w:sz w:val="23"/>
          <w:szCs w:val="23"/>
        </w:rPr>
        <w:t xml:space="preserve">5.1Metodología de la provisión </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La Dirección de Gestión Corporativa llevará el control permanente de los empleos vacantes de la Secretaría Jurídica Distrital, de conf</w:t>
      </w:r>
      <w:r w:rsidR="00496E19">
        <w:rPr>
          <w:rFonts w:ascii="Arial" w:hAnsi="Arial" w:cs="Arial"/>
          <w:sz w:val="23"/>
          <w:szCs w:val="23"/>
        </w:rPr>
        <w:t>ormidad con lo estipulado en el artículo</w:t>
      </w:r>
      <w:r w:rsidRPr="00056106">
        <w:rPr>
          <w:rFonts w:ascii="Arial" w:hAnsi="Arial" w:cs="Arial"/>
          <w:sz w:val="23"/>
          <w:szCs w:val="23"/>
        </w:rPr>
        <w:t xml:space="preserve"> </w:t>
      </w:r>
      <w:r w:rsidRPr="00056106">
        <w:rPr>
          <w:rFonts w:ascii="Arial" w:hAnsi="Arial" w:cs="Arial"/>
          <w:bCs/>
          <w:sz w:val="23"/>
          <w:szCs w:val="23"/>
        </w:rPr>
        <w:t>2.2.1.1.4 del Decreto 1083 de 2015.</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5.2</w:t>
      </w:r>
      <w:r w:rsidRPr="00056106">
        <w:rPr>
          <w:rFonts w:ascii="Arial" w:hAnsi="Arial" w:cs="Arial"/>
          <w:sz w:val="23"/>
          <w:szCs w:val="23"/>
        </w:rPr>
        <w:t xml:space="preserve"> </w:t>
      </w:r>
      <w:r w:rsidRPr="00056106">
        <w:rPr>
          <w:rFonts w:ascii="Arial" w:hAnsi="Arial" w:cs="Arial"/>
          <w:b/>
          <w:sz w:val="23"/>
          <w:szCs w:val="23"/>
        </w:rPr>
        <w:t>Determinación de la viabilidad presupuestal</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La Secretaría Jurídica Distrital, realizará anualmente la proyección de los costos asociados al funcionamiento de la Entidad, así como los gastos de la nómina de la misma, con el fin de consolidar el anteproyecto de presupuesto y estimar los valores asociados, para garantizar la continua prestación del servicio y el financiamiento de la planta de personal de la Entidad.</w:t>
      </w:r>
    </w:p>
    <w:p w:rsidR="003C06D4" w:rsidRDefault="003C06D4"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lastRenderedPageBreak/>
        <w:t>5.3 Proceso de Selección</w:t>
      </w:r>
    </w:p>
    <w:p w:rsidR="001D6452" w:rsidRPr="00056106" w:rsidRDefault="001D6452" w:rsidP="001D6452">
      <w:pPr>
        <w:jc w:val="both"/>
        <w:rPr>
          <w:rFonts w:ascii="Arial" w:hAnsi="Arial" w:cs="Arial"/>
          <w:b/>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Cuando se surjan nuevas vacantes cualquiera que sea tu carácter temporal o definitivas, los empleos públicos se podrán proveer de manera transitoria mediante nombramiento ordinario, encargo, en provisionalidad.</w:t>
      </w:r>
    </w:p>
    <w:p w:rsidR="001D6452" w:rsidRPr="00056106" w:rsidRDefault="001D6452"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5.3.1 Proceso de selección Empleos de Libre Nombramiento y Remoción.</w:t>
      </w:r>
    </w:p>
    <w:p w:rsidR="001D6452" w:rsidRPr="00056106" w:rsidRDefault="001D6452" w:rsidP="001D6452">
      <w:pPr>
        <w:jc w:val="both"/>
        <w:rPr>
          <w:rFonts w:ascii="Arial" w:hAnsi="Arial" w:cs="Arial"/>
          <w:b/>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Estos empleos serán provistos por nombramiento ordinario, previo el cumplimiento de los</w:t>
      </w:r>
      <w:r>
        <w:rPr>
          <w:rFonts w:ascii="Arial" w:hAnsi="Arial" w:cs="Arial"/>
          <w:sz w:val="23"/>
          <w:szCs w:val="23"/>
        </w:rPr>
        <w:t xml:space="preserve"> </w:t>
      </w:r>
      <w:r w:rsidRPr="00056106">
        <w:rPr>
          <w:rFonts w:ascii="Arial" w:hAnsi="Arial" w:cs="Arial"/>
          <w:sz w:val="23"/>
          <w:szCs w:val="23"/>
        </w:rPr>
        <w:t xml:space="preserve">requisitos exigidos en el Manual Especifico de funciones y Competencias Laborales vigente para el desempeño del empleo, de conformidad con lo establecido en el artículo 23 de la Ley 909 de 2004 y el Procedimiento de Vinculación de Servidores Públicos con código 2311300-PR-069 </w:t>
      </w:r>
      <w:r w:rsidR="00B84BBF">
        <w:rPr>
          <w:rFonts w:ascii="Arial" w:hAnsi="Arial" w:cs="Arial"/>
          <w:sz w:val="23"/>
          <w:szCs w:val="23"/>
        </w:rPr>
        <w:t xml:space="preserve">Versión 02 </w:t>
      </w:r>
      <w:r w:rsidRPr="00056106">
        <w:rPr>
          <w:rFonts w:ascii="Arial" w:hAnsi="Arial" w:cs="Arial"/>
          <w:sz w:val="23"/>
          <w:szCs w:val="23"/>
        </w:rPr>
        <w:t>establecido dentro del Proceso de Gestión del Talento Humano de la Entidad; de igual manera cuando se trata de una vacancia temporal de un empleo de libre nombramiento y remoción, se utilizará la figura de encargo.</w:t>
      </w:r>
    </w:p>
    <w:p w:rsidR="001D6452" w:rsidRPr="00056106" w:rsidRDefault="001D6452"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5.3.2. Proceso de selección Empleos de Carrera Administrativa.</w:t>
      </w:r>
    </w:p>
    <w:p w:rsidR="001D6452" w:rsidRPr="00056106" w:rsidRDefault="001D6452" w:rsidP="001D6452">
      <w:pPr>
        <w:jc w:val="both"/>
        <w:rPr>
          <w:rFonts w:ascii="Arial" w:hAnsi="Arial" w:cs="Arial"/>
          <w:b/>
          <w:sz w:val="23"/>
          <w:szCs w:val="23"/>
        </w:rPr>
      </w:pPr>
    </w:p>
    <w:p w:rsidR="001D6452" w:rsidRDefault="001D6452" w:rsidP="001D6452">
      <w:pPr>
        <w:jc w:val="both"/>
        <w:rPr>
          <w:rFonts w:ascii="Arial" w:hAnsi="Arial" w:cs="Arial"/>
          <w:sz w:val="23"/>
          <w:szCs w:val="23"/>
        </w:rPr>
      </w:pPr>
      <w:r w:rsidRPr="00056106">
        <w:rPr>
          <w:rFonts w:ascii="Arial" w:hAnsi="Arial" w:cs="Arial"/>
          <w:sz w:val="23"/>
          <w:szCs w:val="23"/>
        </w:rPr>
        <w:t>Actualmente se encuentra en curso la Convocatoria No. 822 de 2018 - DISTRITO CAPITAL - CNSC que es el concurso abierto de méritos que adelanta la Comisión Nacional del Servicio Civil para proveer definitivamente los empleos vacantes pertenecientes al Sistema General de Carrera Administrativa de la Secretaría Jurídica Distrital, para ello se realizó la provisión de recursos en la vigencia 2018, con el fin de surtir las acciones necesarias para que se lleve a cabo dicho proceso.</w:t>
      </w:r>
    </w:p>
    <w:p w:rsidR="00B84BBF" w:rsidRDefault="00B84BBF" w:rsidP="001D6452">
      <w:pPr>
        <w:jc w:val="both"/>
        <w:rPr>
          <w:rFonts w:ascii="Arial" w:hAnsi="Arial" w:cs="Arial"/>
          <w:sz w:val="23"/>
          <w:szCs w:val="23"/>
        </w:rPr>
      </w:pPr>
    </w:p>
    <w:p w:rsidR="00B84BBF" w:rsidRPr="00B84BBF" w:rsidRDefault="00B84BBF" w:rsidP="00B84BBF">
      <w:pPr>
        <w:jc w:val="both"/>
        <w:rPr>
          <w:rFonts w:ascii="Arial" w:hAnsi="Arial" w:cs="Arial"/>
          <w:i/>
          <w:sz w:val="23"/>
          <w:szCs w:val="23"/>
        </w:rPr>
      </w:pPr>
      <w:r w:rsidRPr="00B84BBF">
        <w:rPr>
          <w:rFonts w:ascii="Arial" w:hAnsi="Arial" w:cs="Arial"/>
          <w:sz w:val="23"/>
          <w:szCs w:val="23"/>
        </w:rPr>
        <w:t>Posteriormente, y una vez efectuado el desem</w:t>
      </w:r>
      <w:r>
        <w:rPr>
          <w:rFonts w:ascii="Arial" w:hAnsi="Arial" w:cs="Arial"/>
          <w:sz w:val="23"/>
          <w:szCs w:val="23"/>
        </w:rPr>
        <w:t>bolso de los recursos, se generaron</w:t>
      </w:r>
      <w:r w:rsidRPr="00B84BBF">
        <w:rPr>
          <w:rFonts w:ascii="Arial" w:hAnsi="Arial" w:cs="Arial"/>
          <w:sz w:val="23"/>
          <w:szCs w:val="23"/>
        </w:rPr>
        <w:t xml:space="preserve"> nueva</w:t>
      </w:r>
      <w:r>
        <w:rPr>
          <w:rFonts w:ascii="Arial" w:hAnsi="Arial" w:cs="Arial"/>
          <w:sz w:val="23"/>
          <w:szCs w:val="23"/>
        </w:rPr>
        <w:t>s</w:t>
      </w:r>
      <w:r w:rsidRPr="00B84BBF">
        <w:rPr>
          <w:rFonts w:ascii="Arial" w:hAnsi="Arial" w:cs="Arial"/>
          <w:sz w:val="23"/>
          <w:szCs w:val="23"/>
        </w:rPr>
        <w:t xml:space="preserve"> vacante</w:t>
      </w:r>
      <w:r>
        <w:rPr>
          <w:rFonts w:ascii="Arial" w:hAnsi="Arial" w:cs="Arial"/>
          <w:sz w:val="23"/>
          <w:szCs w:val="23"/>
        </w:rPr>
        <w:t>s</w:t>
      </w:r>
      <w:r w:rsidRPr="00B84BBF">
        <w:rPr>
          <w:rFonts w:ascii="Arial" w:hAnsi="Arial" w:cs="Arial"/>
          <w:sz w:val="23"/>
          <w:szCs w:val="23"/>
        </w:rPr>
        <w:t xml:space="preserve"> por la causal 1 del Artículo 2.2.5.2.1 Vacancia definitiva del Decreto 1083 de 2015 </w:t>
      </w:r>
      <w:r w:rsidRPr="00B84BBF">
        <w:rPr>
          <w:rFonts w:ascii="Arial" w:hAnsi="Arial" w:cs="Arial"/>
          <w:i/>
          <w:sz w:val="23"/>
          <w:szCs w:val="23"/>
        </w:rPr>
        <w:t>“El empleo queda vacante definitivamente, en los siguientes casos:</w:t>
      </w:r>
    </w:p>
    <w:p w:rsidR="00B84BBF" w:rsidRPr="00B84BBF" w:rsidRDefault="00B84BBF" w:rsidP="00B84BBF">
      <w:pPr>
        <w:jc w:val="both"/>
        <w:rPr>
          <w:rFonts w:ascii="Arial" w:hAnsi="Arial" w:cs="Arial"/>
          <w:i/>
          <w:sz w:val="23"/>
          <w:szCs w:val="23"/>
        </w:rPr>
      </w:pPr>
    </w:p>
    <w:p w:rsidR="00B84BBF" w:rsidRPr="00B84BBF" w:rsidRDefault="00B84BBF" w:rsidP="00B84BBF">
      <w:pPr>
        <w:jc w:val="both"/>
        <w:rPr>
          <w:rFonts w:ascii="Arial" w:hAnsi="Arial" w:cs="Arial"/>
          <w:i/>
          <w:sz w:val="23"/>
          <w:szCs w:val="23"/>
        </w:rPr>
      </w:pPr>
      <w:r w:rsidRPr="00B84BBF">
        <w:rPr>
          <w:rFonts w:ascii="Arial" w:hAnsi="Arial" w:cs="Arial"/>
          <w:i/>
          <w:sz w:val="23"/>
          <w:szCs w:val="23"/>
        </w:rPr>
        <w:t>1. Por renuncia regularmente aceptada”.</w:t>
      </w:r>
    </w:p>
    <w:p w:rsidR="00B84BBF" w:rsidRPr="00B84BBF" w:rsidRDefault="00B84BBF" w:rsidP="00B84BBF">
      <w:pPr>
        <w:jc w:val="both"/>
        <w:rPr>
          <w:rFonts w:ascii="Arial" w:hAnsi="Arial" w:cs="Arial"/>
          <w:sz w:val="23"/>
          <w:szCs w:val="23"/>
        </w:rPr>
      </w:pPr>
    </w:p>
    <w:p w:rsidR="00A318E2" w:rsidRPr="00A318E2" w:rsidRDefault="00B84BBF" w:rsidP="00A318E2">
      <w:pPr>
        <w:jc w:val="both"/>
        <w:rPr>
          <w:rFonts w:ascii="Arial" w:hAnsi="Arial" w:cs="Arial"/>
          <w:sz w:val="23"/>
          <w:szCs w:val="23"/>
        </w:rPr>
      </w:pPr>
      <w:r w:rsidRPr="00B84BBF">
        <w:rPr>
          <w:rFonts w:ascii="Arial" w:hAnsi="Arial" w:cs="Arial"/>
          <w:sz w:val="23"/>
          <w:szCs w:val="23"/>
        </w:rPr>
        <w:t>La ex servidora Yolanda Montejo Garzón, quien ostentaba el cargo de Auxiliar Administrativo 407 – 09 de la Dirección Distrital de Inspección Vigilancia y Control de Personas Jurídicas sin Ánimo de Lucro, presentó renuncia que le fue aceptada mediante la Resolución 129 del 09 de noviembre de 2018, con efectividad a</w:t>
      </w:r>
      <w:r w:rsidR="00A318E2">
        <w:rPr>
          <w:rFonts w:ascii="Arial" w:hAnsi="Arial" w:cs="Arial"/>
          <w:sz w:val="23"/>
          <w:szCs w:val="23"/>
        </w:rPr>
        <w:t xml:space="preserve"> partir del 2 de enero de 2019, por lo anterior, </w:t>
      </w:r>
      <w:r w:rsidR="00A318E2" w:rsidRPr="00A318E2">
        <w:rPr>
          <w:rFonts w:ascii="Arial" w:hAnsi="Arial" w:cs="Arial"/>
          <w:sz w:val="23"/>
          <w:szCs w:val="23"/>
        </w:rPr>
        <w:t>se realizó el reporte de la OPEC con una vacante definitiva no reportada en el aplicativo SIMO, toda vez que la misma surgió por renuncia regularmente aceptada mediante la Resolución 129 del 09 de noviembre de 2018, con efectividad a partir del 2 de enero de 2019.</w:t>
      </w:r>
    </w:p>
    <w:p w:rsidR="00B84BBF" w:rsidRPr="00B84BBF" w:rsidRDefault="00B84BBF" w:rsidP="00A318E2">
      <w:pPr>
        <w:jc w:val="both"/>
        <w:rPr>
          <w:rFonts w:ascii="Arial" w:hAnsi="Arial" w:cs="Arial"/>
          <w:sz w:val="23"/>
          <w:szCs w:val="23"/>
        </w:rPr>
      </w:pPr>
    </w:p>
    <w:p w:rsidR="00B84BBF" w:rsidRPr="00B84BBF" w:rsidRDefault="00B84BBF" w:rsidP="00B84BBF">
      <w:pPr>
        <w:jc w:val="both"/>
        <w:rPr>
          <w:rFonts w:ascii="Arial" w:hAnsi="Arial" w:cs="Arial"/>
          <w:sz w:val="23"/>
          <w:szCs w:val="23"/>
        </w:rPr>
      </w:pPr>
    </w:p>
    <w:p w:rsidR="00B84BBF" w:rsidRPr="00B84BBF" w:rsidRDefault="00B84BBF" w:rsidP="00B84BBF">
      <w:pPr>
        <w:jc w:val="both"/>
        <w:rPr>
          <w:rFonts w:ascii="Arial" w:hAnsi="Arial" w:cs="Arial"/>
          <w:sz w:val="23"/>
          <w:szCs w:val="23"/>
        </w:rPr>
      </w:pPr>
      <w:r>
        <w:rPr>
          <w:rFonts w:ascii="Arial" w:hAnsi="Arial" w:cs="Arial"/>
          <w:sz w:val="23"/>
          <w:szCs w:val="23"/>
        </w:rPr>
        <w:lastRenderedPageBreak/>
        <w:t>En igual sentido</w:t>
      </w:r>
      <w:r w:rsidRPr="00B84BBF">
        <w:rPr>
          <w:rFonts w:ascii="Arial" w:hAnsi="Arial" w:cs="Arial"/>
          <w:sz w:val="23"/>
          <w:szCs w:val="23"/>
        </w:rPr>
        <w:t xml:space="preserve">, mediante la Resolución No. 016 del 28 de enero de 2020, se aceptó la renuncia presentada por Sandra Yaneth </w:t>
      </w:r>
      <w:proofErr w:type="spellStart"/>
      <w:r w:rsidRPr="00B84BBF">
        <w:rPr>
          <w:rFonts w:ascii="Arial" w:hAnsi="Arial" w:cs="Arial"/>
          <w:sz w:val="23"/>
          <w:szCs w:val="23"/>
        </w:rPr>
        <w:t>Tibamosca</w:t>
      </w:r>
      <w:proofErr w:type="spellEnd"/>
      <w:r w:rsidRPr="00B84BBF">
        <w:rPr>
          <w:rFonts w:ascii="Arial" w:hAnsi="Arial" w:cs="Arial"/>
          <w:sz w:val="23"/>
          <w:szCs w:val="23"/>
        </w:rPr>
        <w:t xml:space="preserve"> </w:t>
      </w:r>
      <w:proofErr w:type="spellStart"/>
      <w:r w:rsidRPr="00B84BBF">
        <w:rPr>
          <w:rFonts w:ascii="Arial" w:hAnsi="Arial" w:cs="Arial"/>
          <w:sz w:val="23"/>
          <w:szCs w:val="23"/>
        </w:rPr>
        <w:t>Villamarín</w:t>
      </w:r>
      <w:proofErr w:type="spellEnd"/>
      <w:r w:rsidRPr="00B84BBF">
        <w:rPr>
          <w:rFonts w:ascii="Arial" w:hAnsi="Arial" w:cs="Arial"/>
          <w:sz w:val="23"/>
          <w:szCs w:val="23"/>
        </w:rPr>
        <w:t xml:space="preserve"> Profesional Especializado Código 222, Grado 27 de la Dirección Distrital de Inspección, Vigilancia y Control de la Secretaría Jurídica Distrital, vacante definitiva que será reportada en el Sistema de Apoyo para la Igualdad, el Mérito y la Oportunidad -SIMO-, de acuerdo con los lineamientos dados por la Comisión Nacional del Servicio Civil –CNSC-.</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Considerando lo anterior, la selección del personal de planta se realizará de acuerdo a los siguientes parámetros:</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 Una vez se genere una vacante, esta deberá actualizarse en la base de datos mensual</w:t>
      </w:r>
    </w:p>
    <w:p w:rsidR="001D6452" w:rsidRPr="00056106" w:rsidRDefault="001D6452" w:rsidP="001D6452">
      <w:pPr>
        <w:jc w:val="both"/>
        <w:rPr>
          <w:rFonts w:ascii="Arial" w:hAnsi="Arial" w:cs="Arial"/>
          <w:sz w:val="23"/>
          <w:szCs w:val="23"/>
        </w:rPr>
      </w:pPr>
      <w:r w:rsidRPr="00056106">
        <w:rPr>
          <w:rFonts w:ascii="Arial" w:hAnsi="Arial" w:cs="Arial"/>
          <w:sz w:val="23"/>
          <w:szCs w:val="23"/>
        </w:rPr>
        <w:t>que administrará el Director de Gestión Corporativa o a la persona de nómina que éste designe.</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 Se presentará la vacante a la Dirección de Gestión Corporativa, para establecer los</w:t>
      </w:r>
    </w:p>
    <w:p w:rsidR="001D6452" w:rsidRPr="00056106" w:rsidRDefault="001D6452" w:rsidP="001D6452">
      <w:pPr>
        <w:jc w:val="both"/>
        <w:rPr>
          <w:rFonts w:ascii="Arial" w:hAnsi="Arial" w:cs="Arial"/>
          <w:sz w:val="23"/>
          <w:szCs w:val="23"/>
        </w:rPr>
      </w:pPr>
      <w:r w:rsidRPr="00056106">
        <w:rPr>
          <w:rFonts w:ascii="Arial" w:hAnsi="Arial" w:cs="Arial"/>
          <w:sz w:val="23"/>
          <w:szCs w:val="23"/>
        </w:rPr>
        <w:t>lineamientos de la provisión de conformidad con las normas legales vigentes.</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 De existir lista de elegibles, la misma será solicitada por la Dirección de Gestión Corporativa a la Comisión Nacional del Servicio Civil – CNSC- y se procederá al nombramiento en período de prueba expidiéndose los actos administrativos correspondientes.</w:t>
      </w:r>
    </w:p>
    <w:p w:rsidR="00B84BBF" w:rsidRPr="00056106" w:rsidRDefault="00B84BBF"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5.3.3 Proceso de selección de Empleos de Carrera Administrativa en encargo.</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 xml:space="preserve">Ante la imposibilidad de efectuarse nombramiento en periodo de prueba por no existir listas de elegibles se procederá a realizar el proceso de convocatoria interna para el encargo entre los servidores </w:t>
      </w:r>
      <w:r w:rsidR="00D54E47">
        <w:rPr>
          <w:rFonts w:ascii="Arial" w:hAnsi="Arial" w:cs="Arial"/>
          <w:sz w:val="23"/>
          <w:szCs w:val="23"/>
        </w:rPr>
        <w:t xml:space="preserve">pertenecientes al Sistema General de Carrera Administrativa de la planta de personal </w:t>
      </w:r>
      <w:r w:rsidRPr="00056106">
        <w:rPr>
          <w:rFonts w:ascii="Arial" w:hAnsi="Arial" w:cs="Arial"/>
          <w:sz w:val="23"/>
          <w:szCs w:val="23"/>
        </w:rPr>
        <w:t xml:space="preserve">de </w:t>
      </w:r>
      <w:r w:rsidR="00247649">
        <w:rPr>
          <w:rFonts w:ascii="Arial" w:hAnsi="Arial" w:cs="Arial"/>
          <w:sz w:val="23"/>
          <w:szCs w:val="23"/>
        </w:rPr>
        <w:t>la Secretaría Jurídica Distrital</w:t>
      </w:r>
      <w:r w:rsidRPr="00056106">
        <w:rPr>
          <w:rFonts w:ascii="Arial" w:hAnsi="Arial" w:cs="Arial"/>
          <w:sz w:val="23"/>
          <w:szCs w:val="23"/>
        </w:rPr>
        <w:t>, a quienes les asiste un derecho preferencial que se materializa cuando se decide proveer un empleo de carrera administrativa y el servidor acredita el cumplimiento de los requisitos previstos en el artículo 24 de la  Ley 909 de 2004 , verificado lo anterior se expedirán los actos administrativos correspondientes para la provisión del empleo mediante el encargo.</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5.3.4 Proceso de selección de Empleos de Carrera Administrativa en Provisionalidad.</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t>En caso de que ninguno de los servidores de carrera cumpla con los requisitos para ser encargado, se procederá a realizar el estudio de hojas de vida de posibles candidatos, una</w:t>
      </w:r>
      <w:r w:rsidR="00247649">
        <w:rPr>
          <w:rFonts w:ascii="Arial" w:hAnsi="Arial" w:cs="Arial"/>
          <w:sz w:val="23"/>
          <w:szCs w:val="23"/>
        </w:rPr>
        <w:t xml:space="preserve"> </w:t>
      </w:r>
      <w:r w:rsidRPr="00056106">
        <w:rPr>
          <w:rFonts w:ascii="Arial" w:hAnsi="Arial" w:cs="Arial"/>
          <w:sz w:val="23"/>
          <w:szCs w:val="23"/>
        </w:rPr>
        <w:t>vez surtido el proceso de verificación de hojas de vida, procederá el Servidor del Proceso de Gestión del Talento Humano designado a efectuar la revisión de requisitos mínimos del cargo, y se procederá a la realización de la entrevista y/o pruebas de aptitudes, sobre el resultado de cumplimiento de requisitos por parte de los candidatos. Los candidatos seleccionados serán nombrados en provisionalidad mediante acto administrativo.</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sz w:val="23"/>
          <w:szCs w:val="23"/>
        </w:rPr>
      </w:pPr>
      <w:r w:rsidRPr="00056106">
        <w:rPr>
          <w:rFonts w:ascii="Arial" w:hAnsi="Arial" w:cs="Arial"/>
          <w:sz w:val="23"/>
          <w:szCs w:val="23"/>
        </w:rPr>
        <w:lastRenderedPageBreak/>
        <w:t>Para el proceso resultante del desarrollo de la convocatoria próxima, así como del retorno al empleo titular de los servidores en encargo, se espera desarrollar:</w:t>
      </w:r>
    </w:p>
    <w:p w:rsidR="001D6452" w:rsidRPr="00056106" w:rsidRDefault="001D6452" w:rsidP="001D6452">
      <w:pPr>
        <w:jc w:val="both"/>
        <w:rPr>
          <w:rFonts w:ascii="Arial" w:hAnsi="Arial" w:cs="Arial"/>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 xml:space="preserve">En materia de ingreso: </w:t>
      </w:r>
    </w:p>
    <w:p w:rsidR="001D6452" w:rsidRPr="00056106" w:rsidRDefault="001D6452" w:rsidP="001D6452">
      <w:pPr>
        <w:jc w:val="both"/>
        <w:rPr>
          <w:rFonts w:ascii="Arial" w:hAnsi="Arial" w:cs="Arial"/>
          <w:sz w:val="23"/>
          <w:szCs w:val="23"/>
        </w:rPr>
      </w:pPr>
    </w:p>
    <w:p w:rsidR="0006725A" w:rsidRDefault="0006725A" w:rsidP="0006725A">
      <w:pPr>
        <w:numPr>
          <w:ilvl w:val="0"/>
          <w:numId w:val="13"/>
        </w:numPr>
        <w:suppressAutoHyphens/>
        <w:jc w:val="both"/>
        <w:rPr>
          <w:rFonts w:ascii="Arial" w:hAnsi="Arial" w:cs="Arial"/>
          <w:sz w:val="23"/>
          <w:szCs w:val="23"/>
        </w:rPr>
      </w:pPr>
      <w:r w:rsidRPr="0006725A">
        <w:rPr>
          <w:rFonts w:ascii="Arial" w:hAnsi="Arial" w:cs="Arial"/>
          <w:sz w:val="23"/>
          <w:szCs w:val="23"/>
        </w:rPr>
        <w:t>Examen médico de ingreso</w:t>
      </w:r>
      <w:r>
        <w:rPr>
          <w:rFonts w:ascii="Arial" w:hAnsi="Arial" w:cs="Arial"/>
          <w:sz w:val="23"/>
          <w:szCs w:val="23"/>
        </w:rPr>
        <w:t>.</w:t>
      </w:r>
    </w:p>
    <w:p w:rsidR="0006725A" w:rsidRDefault="001D6452" w:rsidP="0006725A">
      <w:pPr>
        <w:pStyle w:val="Prrafodelista"/>
        <w:numPr>
          <w:ilvl w:val="0"/>
          <w:numId w:val="13"/>
        </w:numPr>
        <w:jc w:val="both"/>
        <w:rPr>
          <w:rFonts w:ascii="Arial" w:eastAsia="Times New Roman" w:hAnsi="Arial" w:cs="Arial"/>
          <w:sz w:val="23"/>
          <w:szCs w:val="23"/>
          <w:lang w:eastAsia="es-ES"/>
        </w:rPr>
      </w:pPr>
      <w:r w:rsidRPr="0006725A">
        <w:rPr>
          <w:rFonts w:ascii="Arial" w:hAnsi="Arial" w:cs="Arial"/>
          <w:sz w:val="23"/>
          <w:szCs w:val="23"/>
        </w:rPr>
        <w:t>Proceso de inducción al personal nuev</w:t>
      </w:r>
      <w:r w:rsidR="0006725A" w:rsidRPr="0006725A">
        <w:rPr>
          <w:rFonts w:ascii="Arial" w:hAnsi="Arial" w:cs="Arial"/>
          <w:sz w:val="23"/>
          <w:szCs w:val="23"/>
        </w:rPr>
        <w:t>o nombrado de manera transitoria o en período de prueba, a partir de la vigencia 2018 la Secretaría Jurídica Distrital cuenta con el programa de inducción virtual el cual se encuentra disponible en la intranet de la entidad.</w:t>
      </w:r>
      <w:r w:rsidR="0006725A" w:rsidRPr="0006725A">
        <w:t xml:space="preserve"> </w:t>
      </w:r>
      <w:r w:rsidR="0006725A" w:rsidRPr="0006725A">
        <w:rPr>
          <w:rFonts w:ascii="Arial" w:eastAsia="Times New Roman" w:hAnsi="Arial" w:cs="Arial"/>
          <w:sz w:val="23"/>
          <w:szCs w:val="23"/>
          <w:lang w:eastAsia="es-ES"/>
        </w:rPr>
        <w:t xml:space="preserve">La acogida e ingreso de los nuevos servidores dentro del programa de inducción de la Secretaría Jurídica Distrital tiene por objeto contextualizar al servidor en su integración a la cultura organizacional, a la planeación estratégica, a los objetivos estratégicos y al sistema de valores que la rigen, familiarizarlo con el servicio público distrital, con las funciones de cada una de las dependencias, con los objetivos institucionales. pretendiendo propiciar en el nuevo servidor sentido de pertenencia hacia la Secretaría. </w:t>
      </w:r>
    </w:p>
    <w:p w:rsidR="0006725A" w:rsidRDefault="0006725A" w:rsidP="0006725A">
      <w:pPr>
        <w:jc w:val="both"/>
        <w:rPr>
          <w:rFonts w:ascii="Arial" w:hAnsi="Arial" w:cs="Arial"/>
          <w:sz w:val="23"/>
          <w:szCs w:val="23"/>
        </w:rPr>
      </w:pPr>
    </w:p>
    <w:p w:rsidR="0006725A" w:rsidRPr="0006725A" w:rsidRDefault="0006725A" w:rsidP="0006725A">
      <w:pPr>
        <w:jc w:val="both"/>
        <w:rPr>
          <w:rFonts w:ascii="Arial" w:hAnsi="Arial" w:cs="Arial"/>
          <w:sz w:val="23"/>
          <w:szCs w:val="23"/>
        </w:rPr>
      </w:pPr>
    </w:p>
    <w:p w:rsidR="0006725A" w:rsidRDefault="0006725A" w:rsidP="0006725A">
      <w:pPr>
        <w:pStyle w:val="Prrafodelista"/>
        <w:jc w:val="both"/>
        <w:rPr>
          <w:rFonts w:ascii="Arial" w:eastAsia="Times New Roman" w:hAnsi="Arial" w:cs="Arial"/>
          <w:sz w:val="23"/>
          <w:szCs w:val="23"/>
          <w:lang w:eastAsia="es-ES"/>
        </w:rPr>
      </w:pPr>
    </w:p>
    <w:p w:rsidR="0006725A" w:rsidRPr="0006725A" w:rsidRDefault="001D6452" w:rsidP="0006725A">
      <w:pPr>
        <w:pStyle w:val="Prrafodelista"/>
        <w:numPr>
          <w:ilvl w:val="0"/>
          <w:numId w:val="13"/>
        </w:numPr>
        <w:jc w:val="both"/>
        <w:rPr>
          <w:rFonts w:ascii="Arial" w:eastAsia="Times New Roman" w:hAnsi="Arial" w:cs="Arial"/>
          <w:sz w:val="23"/>
          <w:szCs w:val="23"/>
          <w:lang w:eastAsia="es-ES"/>
        </w:rPr>
      </w:pPr>
      <w:r w:rsidRPr="0006725A">
        <w:rPr>
          <w:rFonts w:ascii="Arial" w:hAnsi="Arial" w:cs="Arial"/>
          <w:sz w:val="23"/>
          <w:szCs w:val="23"/>
        </w:rPr>
        <w:t>Para el entrenamiento en el puesto de trabajo el jefe de dependencia designará un/a empleado/a para que acompañe en su entrenamiento el nuevo/a servidor/a, por el término de 15 días calendario siguientes al inicio de sus labores. (Plan Padrino).</w:t>
      </w:r>
    </w:p>
    <w:p w:rsidR="001D6452" w:rsidRPr="00B84BBF" w:rsidRDefault="001D6452" w:rsidP="001D6452">
      <w:pPr>
        <w:pStyle w:val="Prrafodelista"/>
        <w:numPr>
          <w:ilvl w:val="0"/>
          <w:numId w:val="13"/>
        </w:numPr>
        <w:jc w:val="both"/>
        <w:rPr>
          <w:rFonts w:ascii="Arial" w:eastAsia="Times New Roman" w:hAnsi="Arial" w:cs="Arial"/>
          <w:sz w:val="23"/>
          <w:szCs w:val="23"/>
          <w:lang w:eastAsia="es-ES"/>
        </w:rPr>
      </w:pPr>
      <w:proofErr w:type="gramStart"/>
      <w:r w:rsidRPr="0006725A">
        <w:rPr>
          <w:rFonts w:ascii="Arial" w:hAnsi="Arial" w:cs="Arial"/>
          <w:sz w:val="23"/>
          <w:szCs w:val="23"/>
        </w:rPr>
        <w:t>La re</w:t>
      </w:r>
      <w:proofErr w:type="gramEnd"/>
      <w:r w:rsidR="0006725A" w:rsidRPr="0006725A">
        <w:rPr>
          <w:rFonts w:ascii="Arial" w:hAnsi="Arial" w:cs="Arial"/>
          <w:sz w:val="23"/>
          <w:szCs w:val="23"/>
        </w:rPr>
        <w:t xml:space="preserve"> </w:t>
      </w:r>
      <w:r w:rsidRPr="0006725A">
        <w:rPr>
          <w:rFonts w:ascii="Arial" w:hAnsi="Arial" w:cs="Arial"/>
          <w:sz w:val="23"/>
          <w:szCs w:val="23"/>
        </w:rPr>
        <w:t>inducción en l</w:t>
      </w:r>
      <w:r w:rsidR="0006725A" w:rsidRPr="0006725A">
        <w:rPr>
          <w:rFonts w:ascii="Arial" w:hAnsi="Arial" w:cs="Arial"/>
          <w:sz w:val="23"/>
          <w:szCs w:val="23"/>
        </w:rPr>
        <w:t>a Secretaría Jurídica Distrital, a partir de la vigencia 2018 la Secretaría Jurídica Distrital cuenta con el programa de re inducción virtual el cual se encuentra disponible en la intranet de la entidad.</w:t>
      </w:r>
    </w:p>
    <w:p w:rsidR="001D6452" w:rsidRPr="00056106" w:rsidRDefault="001D6452" w:rsidP="001D6452">
      <w:pPr>
        <w:ind w:left="720"/>
        <w:jc w:val="both"/>
        <w:rPr>
          <w:rFonts w:ascii="Arial" w:hAnsi="Arial" w:cs="Arial"/>
          <w:b/>
          <w:sz w:val="23"/>
          <w:szCs w:val="23"/>
        </w:rPr>
      </w:pPr>
      <w:r w:rsidRPr="00056106">
        <w:rPr>
          <w:rFonts w:ascii="Arial" w:hAnsi="Arial" w:cs="Arial"/>
          <w:b/>
          <w:sz w:val="23"/>
          <w:szCs w:val="23"/>
        </w:rPr>
        <w:t>En materia de retiro:</w:t>
      </w:r>
    </w:p>
    <w:p w:rsidR="001D6452" w:rsidRPr="00056106" w:rsidRDefault="001D6452" w:rsidP="001D6452">
      <w:pPr>
        <w:jc w:val="both"/>
        <w:rPr>
          <w:rFonts w:ascii="Arial" w:hAnsi="Arial" w:cs="Arial"/>
          <w:sz w:val="23"/>
          <w:szCs w:val="23"/>
        </w:rPr>
      </w:pPr>
    </w:p>
    <w:p w:rsidR="001D6452" w:rsidRPr="00056106" w:rsidRDefault="001D6452" w:rsidP="004B0128">
      <w:pPr>
        <w:numPr>
          <w:ilvl w:val="0"/>
          <w:numId w:val="14"/>
        </w:numPr>
        <w:suppressAutoHyphens/>
        <w:jc w:val="both"/>
        <w:rPr>
          <w:rFonts w:ascii="Arial" w:hAnsi="Arial" w:cs="Arial"/>
          <w:sz w:val="23"/>
          <w:szCs w:val="23"/>
        </w:rPr>
      </w:pPr>
      <w:r w:rsidRPr="00056106">
        <w:rPr>
          <w:rFonts w:ascii="Arial" w:hAnsi="Arial" w:cs="Arial"/>
          <w:sz w:val="23"/>
          <w:szCs w:val="23"/>
        </w:rPr>
        <w:t>En materia de retiro se atenderán los lineamientos y actividades del procedimiento de desvinculación laboral de servidores públicos de la Secretaría Jurídica Distrital; aplicable para los servidores de carrera administrativa, nombramiento provisional y de libre nombramiento y remoción, dando cumplimiento a las políticas y normatividad vigente código 2311300-PR-074 del Proceso de Gestión del Talento Humano.</w:t>
      </w:r>
    </w:p>
    <w:p w:rsidR="001D6452" w:rsidRPr="00056106" w:rsidRDefault="001D6452" w:rsidP="001D6452">
      <w:pPr>
        <w:ind w:left="720"/>
        <w:jc w:val="both"/>
        <w:rPr>
          <w:rFonts w:ascii="Arial" w:hAnsi="Arial" w:cs="Arial"/>
          <w:sz w:val="23"/>
          <w:szCs w:val="23"/>
        </w:rPr>
      </w:pPr>
    </w:p>
    <w:p w:rsidR="001D6452" w:rsidRPr="00056106" w:rsidRDefault="001D6452" w:rsidP="001D6452">
      <w:pPr>
        <w:shd w:val="clear" w:color="auto" w:fill="FFFFFF"/>
        <w:jc w:val="both"/>
        <w:rPr>
          <w:rFonts w:ascii="Arial" w:hAnsi="Arial" w:cs="Arial"/>
          <w:sz w:val="23"/>
          <w:szCs w:val="23"/>
        </w:rPr>
      </w:pPr>
      <w:r w:rsidRPr="00056106">
        <w:rPr>
          <w:rFonts w:ascii="Arial" w:hAnsi="Arial" w:cs="Arial"/>
          <w:sz w:val="23"/>
          <w:szCs w:val="23"/>
        </w:rPr>
        <w:t>De otra parte, para la</w:t>
      </w:r>
      <w:r w:rsidR="00B84BBF">
        <w:rPr>
          <w:rFonts w:ascii="Arial" w:hAnsi="Arial" w:cs="Arial"/>
          <w:sz w:val="23"/>
          <w:szCs w:val="23"/>
        </w:rPr>
        <w:t>s</w:t>
      </w:r>
      <w:r w:rsidRPr="00056106">
        <w:rPr>
          <w:rFonts w:ascii="Arial" w:hAnsi="Arial" w:cs="Arial"/>
          <w:sz w:val="23"/>
          <w:szCs w:val="23"/>
        </w:rPr>
        <w:t xml:space="preserve"> vacante</w:t>
      </w:r>
      <w:r w:rsidR="00B84BBF">
        <w:rPr>
          <w:rFonts w:ascii="Arial" w:hAnsi="Arial" w:cs="Arial"/>
          <w:sz w:val="23"/>
          <w:szCs w:val="23"/>
        </w:rPr>
        <w:t>s</w:t>
      </w:r>
      <w:r w:rsidRPr="00056106">
        <w:rPr>
          <w:rFonts w:ascii="Arial" w:hAnsi="Arial" w:cs="Arial"/>
          <w:sz w:val="23"/>
          <w:szCs w:val="23"/>
        </w:rPr>
        <w:t xml:space="preserve"> no ofertadas dentro de la Convocatoria, así como aquellas que se originen antes del inicio de un nuevo proceso de selección para la provisión de los empleos existentes en vacancia definitiva dela SJD, se realizará el respectivo reporte a la CNSC a través del sistema </w:t>
      </w:r>
      <w:r w:rsidR="00EA1647" w:rsidRPr="00EA1647">
        <w:rPr>
          <w:rFonts w:ascii="Arial" w:hAnsi="Arial" w:cs="Arial"/>
          <w:sz w:val="23"/>
          <w:szCs w:val="23"/>
        </w:rPr>
        <w:t xml:space="preserve">de Apoyo para la Igualdad, el Mérito y la Oportunidad </w:t>
      </w:r>
      <w:r w:rsidRPr="00056106">
        <w:rPr>
          <w:rFonts w:ascii="Arial" w:hAnsi="Arial" w:cs="Arial"/>
          <w:sz w:val="23"/>
          <w:szCs w:val="23"/>
        </w:rPr>
        <w:t>SIMO.</w:t>
      </w:r>
    </w:p>
    <w:p w:rsidR="001D6452" w:rsidRPr="00056106" w:rsidRDefault="001D6452" w:rsidP="001D6452">
      <w:pPr>
        <w:shd w:val="clear" w:color="auto" w:fill="FFFFFF"/>
        <w:jc w:val="both"/>
        <w:rPr>
          <w:rFonts w:ascii="Arial" w:hAnsi="Arial" w:cs="Arial"/>
          <w:sz w:val="23"/>
          <w:szCs w:val="23"/>
        </w:rPr>
      </w:pPr>
    </w:p>
    <w:p w:rsidR="001D6452" w:rsidRPr="00056106" w:rsidRDefault="001D6452" w:rsidP="001D6452">
      <w:pPr>
        <w:shd w:val="clear" w:color="auto" w:fill="FFFFFF"/>
        <w:jc w:val="both"/>
        <w:rPr>
          <w:rFonts w:ascii="Arial" w:hAnsi="Arial" w:cs="Arial"/>
          <w:b/>
          <w:sz w:val="23"/>
          <w:szCs w:val="23"/>
        </w:rPr>
      </w:pPr>
      <w:bookmarkStart w:id="9" w:name="_Toc534990347"/>
      <w:r w:rsidRPr="00056106">
        <w:rPr>
          <w:rFonts w:ascii="Arial" w:hAnsi="Arial" w:cs="Arial"/>
          <w:b/>
          <w:sz w:val="23"/>
          <w:szCs w:val="23"/>
        </w:rPr>
        <w:t>6.</w:t>
      </w:r>
      <w:bookmarkEnd w:id="9"/>
      <w:r w:rsidRPr="00056106">
        <w:rPr>
          <w:rFonts w:ascii="Arial" w:hAnsi="Arial" w:cs="Arial"/>
          <w:b/>
          <w:sz w:val="23"/>
          <w:szCs w:val="23"/>
        </w:rPr>
        <w:t>REFERENCIA NORMATIVA RELACIONADA.</w:t>
      </w:r>
    </w:p>
    <w:p w:rsidR="001D6452" w:rsidRPr="00056106" w:rsidRDefault="001D6452" w:rsidP="001D6452">
      <w:pPr>
        <w:jc w:val="both"/>
        <w:rPr>
          <w:rFonts w:ascii="Arial" w:eastAsia="Calibri" w:hAnsi="Arial" w:cs="Arial"/>
          <w:color w:val="7F7F7F"/>
          <w:sz w:val="23"/>
          <w:szCs w:val="23"/>
          <w:lang w:val="es-CO" w:eastAsia="en-US"/>
        </w:rPr>
      </w:pPr>
    </w:p>
    <w:p w:rsidR="001D6452" w:rsidRPr="00056106" w:rsidRDefault="001D6452" w:rsidP="004B0128">
      <w:pPr>
        <w:numPr>
          <w:ilvl w:val="0"/>
          <w:numId w:val="12"/>
        </w:numPr>
        <w:suppressAutoHyphens/>
        <w:jc w:val="both"/>
        <w:rPr>
          <w:rFonts w:ascii="Arial" w:hAnsi="Arial" w:cs="Arial"/>
          <w:sz w:val="23"/>
          <w:szCs w:val="23"/>
        </w:rPr>
      </w:pPr>
      <w:r w:rsidRPr="00056106">
        <w:rPr>
          <w:rFonts w:ascii="Arial" w:hAnsi="Arial" w:cs="Arial"/>
          <w:sz w:val="23"/>
          <w:szCs w:val="23"/>
        </w:rPr>
        <w:t xml:space="preserve">Ley 909 de 2004 </w:t>
      </w:r>
      <w:r w:rsidRPr="00056106">
        <w:rPr>
          <w:rFonts w:ascii="Arial" w:hAnsi="Arial" w:cs="Arial"/>
          <w:i/>
          <w:sz w:val="23"/>
          <w:szCs w:val="23"/>
        </w:rPr>
        <w:t>“Por la cual se expiden normas que regulan el empleo público, la carrera administrativa, gerencia pública y se dictan otras disposiciones”.</w:t>
      </w:r>
    </w:p>
    <w:p w:rsidR="001D6452" w:rsidRPr="00056106" w:rsidRDefault="001D6452" w:rsidP="004B0128">
      <w:pPr>
        <w:numPr>
          <w:ilvl w:val="0"/>
          <w:numId w:val="12"/>
        </w:numPr>
        <w:suppressAutoHyphens/>
        <w:jc w:val="both"/>
        <w:rPr>
          <w:rFonts w:ascii="Arial" w:hAnsi="Arial" w:cs="Arial"/>
          <w:sz w:val="23"/>
          <w:szCs w:val="23"/>
        </w:rPr>
      </w:pPr>
      <w:r w:rsidRPr="00056106">
        <w:rPr>
          <w:rFonts w:ascii="Arial" w:hAnsi="Arial" w:cs="Arial"/>
          <w:sz w:val="23"/>
          <w:szCs w:val="23"/>
        </w:rPr>
        <w:t xml:space="preserve">Decreto 1227 de 2005 </w:t>
      </w:r>
      <w:r w:rsidRPr="00056106">
        <w:rPr>
          <w:rFonts w:ascii="Arial" w:hAnsi="Arial" w:cs="Arial"/>
          <w:i/>
          <w:sz w:val="23"/>
          <w:szCs w:val="23"/>
        </w:rPr>
        <w:t>“Por el cual se reglamenta parcialmente la Ley 909 de 2004 y el Decreto-ley 1567 de 1998”.</w:t>
      </w:r>
    </w:p>
    <w:p w:rsidR="001D6452" w:rsidRPr="00056106" w:rsidRDefault="001D6452" w:rsidP="004B0128">
      <w:pPr>
        <w:numPr>
          <w:ilvl w:val="0"/>
          <w:numId w:val="12"/>
        </w:numPr>
        <w:suppressAutoHyphens/>
        <w:jc w:val="both"/>
        <w:rPr>
          <w:rFonts w:ascii="Arial" w:eastAsia="Calibri" w:hAnsi="Arial" w:cs="Arial"/>
          <w:sz w:val="23"/>
          <w:szCs w:val="23"/>
          <w:lang w:eastAsia="en-US"/>
        </w:rPr>
      </w:pPr>
      <w:r w:rsidRPr="00056106">
        <w:rPr>
          <w:rFonts w:ascii="Arial" w:hAnsi="Arial" w:cs="Arial"/>
          <w:sz w:val="23"/>
          <w:szCs w:val="23"/>
        </w:rPr>
        <w:t>Decreto 1083 de 2015, Decreto Único Reglamentario del Sector de la Función Pública.</w:t>
      </w:r>
    </w:p>
    <w:p w:rsidR="001D6452" w:rsidRPr="00056106" w:rsidRDefault="001D6452" w:rsidP="004B0128">
      <w:pPr>
        <w:numPr>
          <w:ilvl w:val="0"/>
          <w:numId w:val="12"/>
        </w:numPr>
        <w:suppressAutoHyphens/>
        <w:jc w:val="both"/>
        <w:rPr>
          <w:rFonts w:ascii="Arial" w:eastAsia="Calibri" w:hAnsi="Arial" w:cs="Arial"/>
          <w:i/>
          <w:sz w:val="23"/>
          <w:szCs w:val="23"/>
          <w:lang w:eastAsia="en-US"/>
        </w:rPr>
      </w:pPr>
      <w:r w:rsidRPr="00056106">
        <w:rPr>
          <w:rFonts w:ascii="Arial" w:eastAsia="Calibri" w:hAnsi="Arial" w:cs="Arial"/>
          <w:sz w:val="23"/>
          <w:szCs w:val="23"/>
          <w:lang w:eastAsia="en-US"/>
        </w:rPr>
        <w:t xml:space="preserve">DECRETO 648 DE 2017 </w:t>
      </w:r>
      <w:r w:rsidRPr="00056106">
        <w:rPr>
          <w:rFonts w:ascii="Arial" w:eastAsia="Calibri" w:hAnsi="Arial" w:cs="Arial"/>
          <w:i/>
          <w:sz w:val="23"/>
          <w:szCs w:val="23"/>
          <w:lang w:eastAsia="en-US"/>
        </w:rPr>
        <w:t>“Por el cual se modifica y adiciona el Decreto 1083 de 2015, Reglamentario Único del Sector de la Función Pública”</w:t>
      </w:r>
    </w:p>
    <w:p w:rsidR="001D6452" w:rsidRPr="00056106" w:rsidRDefault="001D6452" w:rsidP="004B0128">
      <w:pPr>
        <w:pStyle w:val="Prrafodelista"/>
        <w:numPr>
          <w:ilvl w:val="0"/>
          <w:numId w:val="12"/>
        </w:numPr>
        <w:suppressAutoHyphens/>
        <w:spacing w:after="0" w:line="240" w:lineRule="auto"/>
        <w:rPr>
          <w:rFonts w:ascii="Arial" w:hAnsi="Arial" w:cs="Arial"/>
          <w:i/>
          <w:sz w:val="23"/>
          <w:szCs w:val="23"/>
        </w:rPr>
      </w:pPr>
      <w:r w:rsidRPr="00056106">
        <w:rPr>
          <w:rFonts w:ascii="Arial" w:hAnsi="Arial" w:cs="Arial"/>
          <w:sz w:val="23"/>
          <w:szCs w:val="23"/>
        </w:rPr>
        <w:t>Ley 1960 de 2019</w:t>
      </w:r>
      <w:r w:rsidRPr="00056106">
        <w:rPr>
          <w:rFonts w:ascii="Arial" w:hAnsi="Arial" w:cs="Arial"/>
          <w:i/>
          <w:sz w:val="23"/>
          <w:szCs w:val="23"/>
        </w:rPr>
        <w:t xml:space="preserve"> "Por el cual se modifican la ley 909 de 2004, el decreto-ley 1567 de 1998 y se dictan otras disposiciones".</w:t>
      </w:r>
    </w:p>
    <w:p w:rsidR="001D6452" w:rsidRPr="00056106" w:rsidRDefault="001D6452" w:rsidP="004B0128">
      <w:pPr>
        <w:numPr>
          <w:ilvl w:val="0"/>
          <w:numId w:val="12"/>
        </w:numPr>
        <w:suppressAutoHyphens/>
        <w:jc w:val="both"/>
        <w:rPr>
          <w:rFonts w:ascii="Arial" w:hAnsi="Arial" w:cs="Arial"/>
          <w:sz w:val="23"/>
          <w:szCs w:val="23"/>
        </w:rPr>
      </w:pPr>
      <w:r w:rsidRPr="00056106">
        <w:rPr>
          <w:rFonts w:ascii="Arial" w:hAnsi="Arial" w:cs="Arial"/>
          <w:sz w:val="23"/>
          <w:szCs w:val="23"/>
        </w:rPr>
        <w:t>Decreto 2482 de 2012, artículo 3 literal c).</w:t>
      </w:r>
    </w:p>
    <w:p w:rsidR="001D6452" w:rsidRPr="00056106" w:rsidRDefault="001D6452" w:rsidP="004B0128">
      <w:pPr>
        <w:numPr>
          <w:ilvl w:val="0"/>
          <w:numId w:val="12"/>
        </w:numPr>
        <w:suppressAutoHyphens/>
        <w:jc w:val="both"/>
        <w:rPr>
          <w:rFonts w:ascii="Arial" w:hAnsi="Arial" w:cs="Arial"/>
          <w:sz w:val="23"/>
          <w:szCs w:val="23"/>
        </w:rPr>
      </w:pPr>
      <w:r w:rsidRPr="00056106">
        <w:rPr>
          <w:rFonts w:ascii="Arial" w:hAnsi="Arial" w:cs="Arial"/>
          <w:sz w:val="23"/>
          <w:szCs w:val="23"/>
        </w:rPr>
        <w:t>Circular Externa 041 de 2018 del Departamento Administrativo del Servicio Civil Distrital.</w:t>
      </w:r>
    </w:p>
    <w:p w:rsidR="001D6452" w:rsidRDefault="001D6452"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p>
    <w:p w:rsidR="001D6452" w:rsidRPr="00056106" w:rsidRDefault="001D6452" w:rsidP="001D6452">
      <w:pPr>
        <w:jc w:val="both"/>
        <w:rPr>
          <w:rFonts w:ascii="Arial" w:hAnsi="Arial" w:cs="Arial"/>
          <w:b/>
          <w:sz w:val="23"/>
          <w:szCs w:val="23"/>
        </w:rPr>
      </w:pPr>
      <w:r w:rsidRPr="00056106">
        <w:rPr>
          <w:rFonts w:ascii="Arial" w:hAnsi="Arial" w:cs="Arial"/>
          <w:b/>
          <w:sz w:val="23"/>
          <w:szCs w:val="23"/>
        </w:rPr>
        <w:t xml:space="preserve">7.ANEXOS </w:t>
      </w:r>
    </w:p>
    <w:p w:rsidR="001D6452" w:rsidRPr="00056106" w:rsidRDefault="001D6452" w:rsidP="001D6452">
      <w:pPr>
        <w:jc w:val="both"/>
        <w:rPr>
          <w:rFonts w:ascii="Arial" w:hAnsi="Arial" w:cs="Arial"/>
          <w:sz w:val="23"/>
          <w:szCs w:val="23"/>
        </w:rPr>
      </w:pPr>
    </w:p>
    <w:p w:rsidR="00D4553A" w:rsidRPr="00B84BBF" w:rsidRDefault="00247649" w:rsidP="00B84BBF">
      <w:pPr>
        <w:jc w:val="both"/>
        <w:rPr>
          <w:rFonts w:ascii="Arial" w:hAnsi="Arial" w:cs="Arial"/>
          <w:sz w:val="23"/>
          <w:szCs w:val="23"/>
        </w:rPr>
      </w:pPr>
      <w:r>
        <w:rPr>
          <w:rFonts w:ascii="Arial" w:hAnsi="Arial" w:cs="Arial"/>
          <w:sz w:val="23"/>
          <w:szCs w:val="23"/>
        </w:rPr>
        <w:t xml:space="preserve">En el </w:t>
      </w:r>
      <w:r w:rsidR="001D6452" w:rsidRPr="00056106">
        <w:rPr>
          <w:rFonts w:ascii="Arial" w:hAnsi="Arial" w:cs="Arial"/>
          <w:sz w:val="23"/>
          <w:szCs w:val="23"/>
        </w:rPr>
        <w:t>Anexo 1 se presenta un cuadro con la información correspondiente a las vacantes definitivas y temporales.</w:t>
      </w:r>
    </w:p>
    <w:p w:rsidR="0029652A" w:rsidRPr="00742BC2" w:rsidRDefault="0029652A" w:rsidP="003C06D4">
      <w:pPr>
        <w:autoSpaceDE w:val="0"/>
        <w:autoSpaceDN w:val="0"/>
        <w:adjustRightInd w:val="0"/>
        <w:rPr>
          <w:rFonts w:ascii="Arial" w:hAnsi="Arial" w:cs="Arial"/>
          <w:b/>
        </w:rPr>
      </w:pPr>
      <w:r w:rsidRPr="00742BC2">
        <w:rPr>
          <w:rFonts w:ascii="Arial" w:hAnsi="Arial" w:cs="Arial"/>
          <w:b/>
        </w:rPr>
        <w:t>CONTROL DE CAMBIOS</w:t>
      </w:r>
    </w:p>
    <w:p w:rsidR="00A216D2" w:rsidRPr="00742BC2" w:rsidRDefault="00A216D2" w:rsidP="005E01B4">
      <w:pPr>
        <w:autoSpaceDE w:val="0"/>
        <w:autoSpaceDN w:val="0"/>
        <w:adjustRightInd w:val="0"/>
        <w:jc w:val="center"/>
        <w:rPr>
          <w:rFonts w:ascii="Arial" w:hAnsi="Arial" w:cs="Arial"/>
          <w:b/>
        </w:rPr>
      </w:pPr>
    </w:p>
    <w:tbl>
      <w:tblPr>
        <w:tblW w:w="10726"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9"/>
        <w:gridCol w:w="3511"/>
        <w:gridCol w:w="1117"/>
        <w:gridCol w:w="919"/>
      </w:tblGrid>
      <w:tr w:rsidR="003C06D4" w:rsidRPr="00B84BBF" w:rsidTr="00E02089">
        <w:trPr>
          <w:cantSplit/>
          <w:trHeight w:val="431"/>
          <w:tblHead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6D4" w:rsidRPr="00B84BBF" w:rsidRDefault="003C06D4" w:rsidP="002E7A6D">
            <w:pPr>
              <w:pStyle w:val="Ttulo4"/>
              <w:spacing w:before="60"/>
              <w:jc w:val="center"/>
              <w:rPr>
                <w:rFonts w:ascii="Arial" w:hAnsi="Arial" w:cs="Arial"/>
                <w:sz w:val="18"/>
                <w:szCs w:val="18"/>
                <w:lang w:val="es-ES_tradnl"/>
              </w:rPr>
            </w:pPr>
            <w:r w:rsidRPr="00B84BBF">
              <w:rPr>
                <w:rFonts w:ascii="Arial" w:hAnsi="Arial" w:cs="Arial"/>
                <w:bCs w:val="0"/>
                <w:sz w:val="18"/>
                <w:szCs w:val="18"/>
              </w:rPr>
              <w:lastRenderedPageBreak/>
              <w:t>ASPECTOS QUE CAMBIARON EN EL DOCUMENTO</w:t>
            </w:r>
          </w:p>
        </w:tc>
        <w:tc>
          <w:tcPr>
            <w:tcW w:w="4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6D4" w:rsidRPr="00B84BBF" w:rsidRDefault="003C06D4" w:rsidP="002E7A6D">
            <w:pPr>
              <w:pStyle w:val="Ttulo6"/>
              <w:ind w:right="-108" w:hanging="108"/>
              <w:jc w:val="center"/>
              <w:rPr>
                <w:rFonts w:ascii="Arial" w:hAnsi="Arial" w:cs="Arial"/>
                <w:bCs w:val="0"/>
                <w:sz w:val="18"/>
                <w:szCs w:val="18"/>
              </w:rPr>
            </w:pPr>
            <w:r w:rsidRPr="00B84BBF">
              <w:rPr>
                <w:rFonts w:ascii="Arial" w:hAnsi="Arial" w:cs="Arial"/>
                <w:bCs w:val="0"/>
                <w:sz w:val="18"/>
                <w:szCs w:val="18"/>
              </w:rPr>
              <w:t>DETALLE DE LOS CAMBIOS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06D4" w:rsidRPr="00B84BBF" w:rsidRDefault="003C06D4" w:rsidP="002E7A6D">
            <w:pPr>
              <w:pStyle w:val="Ttulo6"/>
              <w:ind w:right="-108" w:hanging="108"/>
              <w:jc w:val="center"/>
              <w:rPr>
                <w:rFonts w:ascii="Arial" w:hAnsi="Arial" w:cs="Arial"/>
                <w:bCs w:val="0"/>
                <w:sz w:val="18"/>
                <w:szCs w:val="18"/>
              </w:rPr>
            </w:pPr>
            <w:r w:rsidRPr="00B84BBF">
              <w:rPr>
                <w:rFonts w:ascii="Arial" w:hAnsi="Arial" w:cs="Arial"/>
                <w:bCs w:val="0"/>
                <w:sz w:val="18"/>
                <w:szCs w:val="18"/>
              </w:rPr>
              <w:t>FECHA DEL CAMBIO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C06D4" w:rsidRPr="00B84BBF" w:rsidRDefault="003C06D4" w:rsidP="002E7A6D">
            <w:pPr>
              <w:pStyle w:val="Ttulo6"/>
              <w:ind w:left="-108" w:right="-108"/>
              <w:jc w:val="center"/>
              <w:rPr>
                <w:rFonts w:ascii="Arial" w:hAnsi="Arial" w:cs="Arial"/>
                <w:bCs w:val="0"/>
                <w:sz w:val="18"/>
                <w:szCs w:val="18"/>
              </w:rPr>
            </w:pPr>
            <w:r w:rsidRPr="00B84BBF">
              <w:rPr>
                <w:rFonts w:ascii="Arial" w:hAnsi="Arial" w:cs="Arial"/>
                <w:bCs w:val="0"/>
                <w:sz w:val="18"/>
                <w:szCs w:val="18"/>
              </w:rPr>
              <w:t>VERSIÓN</w:t>
            </w:r>
          </w:p>
        </w:tc>
      </w:tr>
      <w:tr w:rsidR="003C06D4"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Creación del documento</w:t>
            </w:r>
          </w:p>
        </w:tc>
        <w:tc>
          <w:tcPr>
            <w:tcW w:w="3522" w:type="dxa"/>
            <w:tcBorders>
              <w:top w:val="single" w:sz="4" w:space="0" w:color="auto"/>
              <w:left w:val="single" w:sz="6" w:space="0" w:color="auto"/>
              <w:bottom w:val="single" w:sz="4" w:space="0" w:color="auto"/>
              <w:right w:val="single" w:sz="6"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N/A</w:t>
            </w:r>
          </w:p>
        </w:tc>
        <w:tc>
          <w:tcPr>
            <w:tcW w:w="0" w:type="auto"/>
            <w:tcBorders>
              <w:top w:val="single" w:sz="4" w:space="0" w:color="auto"/>
              <w:left w:val="single" w:sz="6" w:space="0" w:color="auto"/>
              <w:bottom w:val="single" w:sz="4" w:space="0" w:color="auto"/>
              <w:right w:val="single" w:sz="4"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31/01/2019</w:t>
            </w:r>
          </w:p>
        </w:tc>
        <w:tc>
          <w:tcPr>
            <w:tcW w:w="0" w:type="auto"/>
            <w:tcBorders>
              <w:top w:val="single" w:sz="4" w:space="0" w:color="auto"/>
              <w:left w:val="single" w:sz="4" w:space="0" w:color="auto"/>
              <w:bottom w:val="single" w:sz="4" w:space="0" w:color="auto"/>
              <w:right w:val="single" w:sz="6"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01</w:t>
            </w:r>
          </w:p>
        </w:tc>
      </w:tr>
      <w:tr w:rsidR="003C06D4"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 xml:space="preserve">Actualización </w:t>
            </w:r>
          </w:p>
        </w:tc>
        <w:tc>
          <w:tcPr>
            <w:tcW w:w="3522" w:type="dxa"/>
            <w:tcBorders>
              <w:top w:val="single" w:sz="4" w:space="0" w:color="auto"/>
              <w:left w:val="single" w:sz="6" w:space="0" w:color="auto"/>
              <w:bottom w:val="single" w:sz="4" w:space="0" w:color="auto"/>
              <w:right w:val="single" w:sz="6"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Actualización</w:t>
            </w:r>
          </w:p>
        </w:tc>
        <w:tc>
          <w:tcPr>
            <w:tcW w:w="0" w:type="auto"/>
            <w:tcBorders>
              <w:top w:val="single" w:sz="4" w:space="0" w:color="auto"/>
              <w:left w:val="single" w:sz="6" w:space="0" w:color="auto"/>
              <w:bottom w:val="single" w:sz="4" w:space="0" w:color="auto"/>
              <w:right w:val="single" w:sz="4"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24/07/2019</w:t>
            </w:r>
          </w:p>
        </w:tc>
        <w:tc>
          <w:tcPr>
            <w:tcW w:w="0" w:type="auto"/>
            <w:tcBorders>
              <w:top w:val="single" w:sz="4" w:space="0" w:color="auto"/>
              <w:left w:val="single" w:sz="4" w:space="0" w:color="auto"/>
              <w:bottom w:val="single" w:sz="4" w:space="0" w:color="auto"/>
              <w:right w:val="single" w:sz="6" w:space="0" w:color="auto"/>
            </w:tcBorders>
            <w:vAlign w:val="center"/>
            <w:hideMark/>
          </w:tcPr>
          <w:p w:rsidR="003C06D4" w:rsidRPr="00B84BBF" w:rsidRDefault="003C06D4" w:rsidP="002E7A6D">
            <w:pPr>
              <w:jc w:val="center"/>
              <w:rPr>
                <w:rFonts w:ascii="Arial" w:hAnsi="Arial" w:cs="Arial"/>
                <w:sz w:val="18"/>
                <w:szCs w:val="18"/>
              </w:rPr>
            </w:pPr>
            <w:r w:rsidRPr="00B84BBF">
              <w:rPr>
                <w:rFonts w:ascii="Arial" w:hAnsi="Arial" w:cs="Arial"/>
                <w:sz w:val="18"/>
                <w:szCs w:val="18"/>
              </w:rPr>
              <w:t>02</w:t>
            </w:r>
          </w:p>
        </w:tc>
      </w:tr>
      <w:tr w:rsidR="003C06D4"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3C06D4" w:rsidRPr="00B84BBF" w:rsidRDefault="003C06D4" w:rsidP="00E02089">
            <w:pPr>
              <w:jc w:val="both"/>
              <w:rPr>
                <w:rFonts w:ascii="Arial" w:hAnsi="Arial" w:cs="Arial"/>
                <w:sz w:val="18"/>
                <w:szCs w:val="18"/>
              </w:rPr>
            </w:pPr>
            <w:r w:rsidRPr="00B84BBF">
              <w:rPr>
                <w:rFonts w:ascii="Arial" w:hAnsi="Arial" w:cs="Arial"/>
                <w:sz w:val="18"/>
                <w:szCs w:val="18"/>
              </w:rPr>
              <w:t>Modificación del formato y actualización de datos</w:t>
            </w:r>
            <w:r w:rsidR="00E02089" w:rsidRPr="00B84BBF">
              <w:rPr>
                <w:rFonts w:ascii="Arial" w:hAnsi="Arial" w:cs="Arial"/>
                <w:sz w:val="18"/>
                <w:szCs w:val="18"/>
              </w:rPr>
              <w:t>.</w:t>
            </w:r>
          </w:p>
          <w:p w:rsidR="00E02089" w:rsidRPr="00B84BBF" w:rsidRDefault="00E02089" w:rsidP="00E02089">
            <w:pPr>
              <w:jc w:val="both"/>
              <w:rPr>
                <w:rFonts w:ascii="Arial" w:hAnsi="Arial" w:cs="Arial"/>
                <w:sz w:val="18"/>
                <w:szCs w:val="18"/>
              </w:rPr>
            </w:pPr>
          </w:p>
          <w:p w:rsidR="00E02089" w:rsidRPr="00B84BBF" w:rsidRDefault="00E02089" w:rsidP="00E02089">
            <w:pPr>
              <w:jc w:val="both"/>
              <w:rPr>
                <w:rFonts w:ascii="Arial" w:hAnsi="Arial" w:cs="Arial"/>
                <w:sz w:val="18"/>
                <w:szCs w:val="18"/>
              </w:rPr>
            </w:pPr>
          </w:p>
          <w:p w:rsidR="00E02089" w:rsidRPr="00B84BBF" w:rsidRDefault="00E02089" w:rsidP="00E02089">
            <w:pPr>
              <w:jc w:val="both"/>
              <w:rPr>
                <w:rFonts w:ascii="Arial" w:hAnsi="Arial" w:cs="Arial"/>
                <w:sz w:val="18"/>
                <w:szCs w:val="18"/>
              </w:rPr>
            </w:pPr>
          </w:p>
          <w:p w:rsidR="00E02089" w:rsidRPr="00B84BBF" w:rsidRDefault="00E02089" w:rsidP="00E02089">
            <w:pPr>
              <w:jc w:val="both"/>
              <w:rPr>
                <w:rFonts w:ascii="Arial" w:hAnsi="Arial" w:cs="Arial"/>
                <w:sz w:val="18"/>
                <w:szCs w:val="18"/>
              </w:rPr>
            </w:pPr>
            <w:r w:rsidRPr="00B84BBF">
              <w:rPr>
                <w:rFonts w:ascii="Arial" w:hAnsi="Arial" w:cs="Arial"/>
                <w:sz w:val="18"/>
                <w:szCs w:val="18"/>
              </w:rPr>
              <w:t>Contexto o Diagnóstico</w:t>
            </w:r>
          </w:p>
          <w:p w:rsidR="00E02089" w:rsidRPr="00B84BBF" w:rsidRDefault="00E02089" w:rsidP="002E7A6D">
            <w:pPr>
              <w:jc w:val="center"/>
              <w:rPr>
                <w:rFonts w:ascii="Arial" w:hAnsi="Arial" w:cs="Arial"/>
                <w:sz w:val="18"/>
                <w:szCs w:val="18"/>
              </w:rPr>
            </w:pPr>
          </w:p>
        </w:tc>
        <w:tc>
          <w:tcPr>
            <w:tcW w:w="3522" w:type="dxa"/>
            <w:tcBorders>
              <w:top w:val="single" w:sz="4" w:space="0" w:color="auto"/>
              <w:left w:val="single" w:sz="6" w:space="0" w:color="auto"/>
              <w:bottom w:val="single" w:sz="4" w:space="0" w:color="auto"/>
              <w:right w:val="single" w:sz="6" w:space="0" w:color="auto"/>
            </w:tcBorders>
            <w:vAlign w:val="center"/>
          </w:tcPr>
          <w:p w:rsidR="003C06D4" w:rsidRPr="00B84BBF" w:rsidRDefault="003C06D4" w:rsidP="00E02089">
            <w:pPr>
              <w:jc w:val="both"/>
              <w:rPr>
                <w:rFonts w:ascii="Arial" w:hAnsi="Arial" w:cs="Arial"/>
                <w:sz w:val="18"/>
                <w:szCs w:val="18"/>
              </w:rPr>
            </w:pPr>
            <w:r w:rsidRPr="00B84BBF">
              <w:rPr>
                <w:rFonts w:ascii="Arial" w:hAnsi="Arial" w:cs="Arial"/>
                <w:sz w:val="18"/>
                <w:szCs w:val="18"/>
              </w:rPr>
              <w:t>Inclusión de la información en el formato establecido para planes.</w:t>
            </w:r>
          </w:p>
          <w:p w:rsidR="00E02089" w:rsidRPr="00B84BBF" w:rsidRDefault="00E02089" w:rsidP="00E02089">
            <w:pPr>
              <w:jc w:val="both"/>
              <w:rPr>
                <w:rFonts w:ascii="Arial" w:hAnsi="Arial" w:cs="Arial"/>
                <w:sz w:val="18"/>
                <w:szCs w:val="18"/>
              </w:rPr>
            </w:pPr>
          </w:p>
          <w:p w:rsidR="00E02089" w:rsidRPr="00B84BBF" w:rsidRDefault="00E02089" w:rsidP="00E02089">
            <w:pPr>
              <w:jc w:val="both"/>
              <w:rPr>
                <w:rFonts w:ascii="Arial" w:hAnsi="Arial" w:cs="Arial"/>
                <w:sz w:val="18"/>
                <w:szCs w:val="18"/>
              </w:rPr>
            </w:pPr>
            <w:r w:rsidRPr="00B84BBF">
              <w:rPr>
                <w:rFonts w:ascii="Arial" w:hAnsi="Arial" w:cs="Arial"/>
                <w:sz w:val="18"/>
                <w:szCs w:val="18"/>
              </w:rPr>
              <w:t xml:space="preserve">En contexto de diagnóstico varió el número de personas nombradas en vacantes temporales y definitivas de acuerdo con los movimientos de personal de la entidad. </w:t>
            </w:r>
          </w:p>
        </w:tc>
        <w:tc>
          <w:tcPr>
            <w:tcW w:w="0" w:type="auto"/>
            <w:tcBorders>
              <w:top w:val="single" w:sz="4" w:space="0" w:color="auto"/>
              <w:left w:val="single" w:sz="6" w:space="0" w:color="auto"/>
              <w:bottom w:val="single" w:sz="4" w:space="0" w:color="auto"/>
              <w:right w:val="single" w:sz="4" w:space="0" w:color="auto"/>
            </w:tcBorders>
            <w:vAlign w:val="center"/>
          </w:tcPr>
          <w:p w:rsidR="003C06D4" w:rsidRPr="00B84BBF" w:rsidRDefault="003C06D4" w:rsidP="002E7A6D">
            <w:pPr>
              <w:jc w:val="center"/>
              <w:rPr>
                <w:rFonts w:ascii="Arial" w:hAnsi="Arial" w:cs="Arial"/>
                <w:sz w:val="18"/>
                <w:szCs w:val="18"/>
              </w:rPr>
            </w:pPr>
            <w:r w:rsidRPr="00B84BBF">
              <w:rPr>
                <w:rFonts w:ascii="Arial" w:hAnsi="Arial" w:cs="Arial"/>
                <w:sz w:val="18"/>
                <w:szCs w:val="18"/>
              </w:rPr>
              <w:t>18/12/2019</w:t>
            </w:r>
          </w:p>
        </w:tc>
        <w:tc>
          <w:tcPr>
            <w:tcW w:w="0" w:type="auto"/>
            <w:tcBorders>
              <w:top w:val="single" w:sz="4" w:space="0" w:color="auto"/>
              <w:left w:val="single" w:sz="4" w:space="0" w:color="auto"/>
              <w:bottom w:val="single" w:sz="4" w:space="0" w:color="auto"/>
              <w:right w:val="single" w:sz="6" w:space="0" w:color="auto"/>
            </w:tcBorders>
            <w:vAlign w:val="center"/>
          </w:tcPr>
          <w:p w:rsidR="003C06D4" w:rsidRPr="00B84BBF" w:rsidRDefault="003C06D4" w:rsidP="002E7A6D">
            <w:pPr>
              <w:jc w:val="center"/>
              <w:rPr>
                <w:rFonts w:ascii="Arial" w:hAnsi="Arial" w:cs="Arial"/>
                <w:sz w:val="18"/>
                <w:szCs w:val="18"/>
              </w:rPr>
            </w:pPr>
            <w:r w:rsidRPr="00B84BBF">
              <w:rPr>
                <w:rFonts w:ascii="Arial" w:hAnsi="Arial" w:cs="Arial"/>
                <w:sz w:val="18"/>
                <w:szCs w:val="18"/>
              </w:rPr>
              <w:t>03</w:t>
            </w:r>
          </w:p>
        </w:tc>
      </w:tr>
      <w:tr w:rsidR="005F37A8"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5F37A8" w:rsidRPr="00B84BBF" w:rsidRDefault="005F37A8" w:rsidP="00496E19">
            <w:pPr>
              <w:rPr>
                <w:rFonts w:ascii="Arial" w:hAnsi="Arial" w:cs="Arial"/>
                <w:sz w:val="18"/>
                <w:szCs w:val="18"/>
              </w:rPr>
            </w:pPr>
            <w:r w:rsidRPr="00B84BBF">
              <w:rPr>
                <w:rFonts w:ascii="Arial" w:hAnsi="Arial" w:cs="Arial"/>
                <w:sz w:val="18"/>
                <w:szCs w:val="18"/>
              </w:rPr>
              <w:t>En el punto 4.CONTEXTO O DIAGNÓSTICO</w:t>
            </w:r>
          </w:p>
        </w:tc>
        <w:tc>
          <w:tcPr>
            <w:tcW w:w="3522" w:type="dxa"/>
            <w:tcBorders>
              <w:top w:val="single" w:sz="4" w:space="0" w:color="auto"/>
              <w:left w:val="single" w:sz="6" w:space="0" w:color="auto"/>
              <w:bottom w:val="single" w:sz="4" w:space="0" w:color="auto"/>
              <w:right w:val="single" w:sz="6" w:space="0" w:color="auto"/>
            </w:tcBorders>
            <w:vAlign w:val="center"/>
          </w:tcPr>
          <w:p w:rsidR="005F37A8" w:rsidRPr="00B84BBF" w:rsidRDefault="005F37A8" w:rsidP="00E02089">
            <w:pPr>
              <w:jc w:val="both"/>
              <w:rPr>
                <w:rFonts w:ascii="Arial" w:hAnsi="Arial" w:cs="Arial"/>
                <w:sz w:val="18"/>
                <w:szCs w:val="18"/>
              </w:rPr>
            </w:pPr>
            <w:r w:rsidRPr="00B84BBF">
              <w:rPr>
                <w:rFonts w:ascii="Arial" w:hAnsi="Arial" w:cs="Arial"/>
                <w:sz w:val="18"/>
                <w:szCs w:val="18"/>
              </w:rPr>
              <w:t>Se modificó frente a las vacantes definitivas el número de personas nombradas en provisionalidad que pasó de ser 75 a ser 77.</w:t>
            </w:r>
          </w:p>
        </w:tc>
        <w:tc>
          <w:tcPr>
            <w:tcW w:w="0" w:type="auto"/>
            <w:tcBorders>
              <w:top w:val="single" w:sz="4" w:space="0" w:color="auto"/>
              <w:left w:val="single" w:sz="6" w:space="0" w:color="auto"/>
              <w:bottom w:val="single" w:sz="4" w:space="0" w:color="auto"/>
              <w:right w:val="single" w:sz="4" w:space="0" w:color="auto"/>
            </w:tcBorders>
            <w:vAlign w:val="center"/>
          </w:tcPr>
          <w:p w:rsidR="005F37A8" w:rsidRPr="00B84BBF" w:rsidRDefault="00B84BBF" w:rsidP="002E7A6D">
            <w:pPr>
              <w:jc w:val="center"/>
              <w:rPr>
                <w:rFonts w:ascii="Arial" w:hAnsi="Arial" w:cs="Arial"/>
                <w:sz w:val="18"/>
                <w:szCs w:val="18"/>
              </w:rPr>
            </w:pPr>
            <w:r w:rsidRPr="00B84BBF">
              <w:rPr>
                <w:rFonts w:ascii="Arial" w:hAnsi="Arial" w:cs="Arial"/>
                <w:sz w:val="18"/>
                <w:szCs w:val="18"/>
              </w:rPr>
              <w:t>20/02/2020</w:t>
            </w:r>
          </w:p>
        </w:tc>
        <w:tc>
          <w:tcPr>
            <w:tcW w:w="0" w:type="auto"/>
            <w:tcBorders>
              <w:top w:val="single" w:sz="4" w:space="0" w:color="auto"/>
              <w:left w:val="single" w:sz="4" w:space="0" w:color="auto"/>
              <w:bottom w:val="single" w:sz="4" w:space="0" w:color="auto"/>
              <w:right w:val="single" w:sz="6" w:space="0" w:color="auto"/>
            </w:tcBorders>
            <w:vAlign w:val="center"/>
          </w:tcPr>
          <w:p w:rsidR="005F37A8" w:rsidRPr="00B84BBF" w:rsidRDefault="008B044F" w:rsidP="002E7A6D">
            <w:pPr>
              <w:jc w:val="center"/>
              <w:rPr>
                <w:rFonts w:ascii="Arial" w:hAnsi="Arial" w:cs="Arial"/>
                <w:sz w:val="18"/>
                <w:szCs w:val="18"/>
              </w:rPr>
            </w:pPr>
            <w:r>
              <w:rPr>
                <w:rFonts w:ascii="Arial" w:hAnsi="Arial" w:cs="Arial"/>
                <w:sz w:val="18"/>
                <w:szCs w:val="18"/>
              </w:rPr>
              <w:t>04</w:t>
            </w:r>
          </w:p>
        </w:tc>
      </w:tr>
      <w:tr w:rsidR="00496E19"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496E19" w:rsidRPr="00B84BBF" w:rsidRDefault="00496E19" w:rsidP="00496E19">
            <w:pPr>
              <w:rPr>
                <w:rFonts w:ascii="Arial" w:hAnsi="Arial" w:cs="Arial"/>
                <w:sz w:val="18"/>
                <w:szCs w:val="18"/>
              </w:rPr>
            </w:pPr>
            <w:r w:rsidRPr="00B84BBF">
              <w:rPr>
                <w:rFonts w:ascii="Arial" w:hAnsi="Arial" w:cs="Arial"/>
                <w:sz w:val="18"/>
                <w:szCs w:val="18"/>
              </w:rPr>
              <w:t xml:space="preserve">En el punto 5.1Metodología de la provisión </w:t>
            </w:r>
          </w:p>
          <w:p w:rsidR="00496E19" w:rsidRPr="00B84BBF" w:rsidRDefault="00496E19" w:rsidP="00496E19">
            <w:pPr>
              <w:jc w:val="center"/>
              <w:rPr>
                <w:rFonts w:ascii="Arial" w:hAnsi="Arial" w:cs="Arial"/>
                <w:sz w:val="18"/>
                <w:szCs w:val="18"/>
              </w:rPr>
            </w:pPr>
          </w:p>
        </w:tc>
        <w:tc>
          <w:tcPr>
            <w:tcW w:w="3522" w:type="dxa"/>
            <w:tcBorders>
              <w:top w:val="single" w:sz="4" w:space="0" w:color="auto"/>
              <w:left w:val="single" w:sz="6" w:space="0" w:color="auto"/>
              <w:bottom w:val="single" w:sz="4" w:space="0" w:color="auto"/>
              <w:right w:val="single" w:sz="6" w:space="0" w:color="auto"/>
            </w:tcBorders>
            <w:vAlign w:val="center"/>
          </w:tcPr>
          <w:p w:rsidR="00496E19" w:rsidRPr="00B84BBF" w:rsidRDefault="00496E19" w:rsidP="00E02089">
            <w:pPr>
              <w:jc w:val="both"/>
              <w:rPr>
                <w:rFonts w:ascii="Arial" w:hAnsi="Arial" w:cs="Arial"/>
                <w:sz w:val="18"/>
                <w:szCs w:val="18"/>
              </w:rPr>
            </w:pPr>
            <w:r w:rsidRPr="00B84BBF">
              <w:rPr>
                <w:rFonts w:ascii="Arial" w:hAnsi="Arial" w:cs="Arial"/>
                <w:sz w:val="18"/>
                <w:szCs w:val="18"/>
              </w:rPr>
              <w:t>Se eliminó el artículo 2.2.1.1.3 , toda vez que fue derogado por el art. 19, Decreto Nacional 648 de 2017.</w:t>
            </w:r>
          </w:p>
        </w:tc>
        <w:tc>
          <w:tcPr>
            <w:tcW w:w="0" w:type="auto"/>
            <w:tcBorders>
              <w:top w:val="single" w:sz="4" w:space="0" w:color="auto"/>
              <w:left w:val="single" w:sz="6" w:space="0" w:color="auto"/>
              <w:bottom w:val="single" w:sz="4" w:space="0" w:color="auto"/>
              <w:right w:val="single" w:sz="4" w:space="0" w:color="auto"/>
            </w:tcBorders>
            <w:vAlign w:val="center"/>
          </w:tcPr>
          <w:p w:rsidR="00496E19" w:rsidRPr="00B84BBF" w:rsidRDefault="00B84BBF" w:rsidP="002E7A6D">
            <w:pPr>
              <w:jc w:val="center"/>
              <w:rPr>
                <w:rFonts w:ascii="Arial" w:hAnsi="Arial" w:cs="Arial"/>
                <w:sz w:val="18"/>
                <w:szCs w:val="18"/>
              </w:rPr>
            </w:pPr>
            <w:r w:rsidRPr="00B84BBF">
              <w:rPr>
                <w:rFonts w:ascii="Arial" w:hAnsi="Arial" w:cs="Arial"/>
                <w:sz w:val="18"/>
                <w:szCs w:val="18"/>
              </w:rPr>
              <w:t>20/02/2020</w:t>
            </w:r>
          </w:p>
        </w:tc>
        <w:tc>
          <w:tcPr>
            <w:tcW w:w="0" w:type="auto"/>
            <w:tcBorders>
              <w:top w:val="single" w:sz="4" w:space="0" w:color="auto"/>
              <w:left w:val="single" w:sz="4" w:space="0" w:color="auto"/>
              <w:bottom w:val="single" w:sz="4" w:space="0" w:color="auto"/>
              <w:right w:val="single" w:sz="6" w:space="0" w:color="auto"/>
            </w:tcBorders>
            <w:vAlign w:val="center"/>
          </w:tcPr>
          <w:p w:rsidR="00496E19" w:rsidRPr="00B84BBF" w:rsidRDefault="008B044F" w:rsidP="002E7A6D">
            <w:pPr>
              <w:jc w:val="center"/>
              <w:rPr>
                <w:rFonts w:ascii="Arial" w:hAnsi="Arial" w:cs="Arial"/>
                <w:sz w:val="18"/>
                <w:szCs w:val="18"/>
              </w:rPr>
            </w:pPr>
            <w:r>
              <w:rPr>
                <w:rFonts w:ascii="Arial" w:hAnsi="Arial" w:cs="Arial"/>
                <w:sz w:val="18"/>
                <w:szCs w:val="18"/>
              </w:rPr>
              <w:t>04</w:t>
            </w:r>
          </w:p>
        </w:tc>
      </w:tr>
      <w:tr w:rsidR="00B84BBF"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B84BBF" w:rsidRPr="00B84BBF" w:rsidRDefault="00B84BBF" w:rsidP="00496E19">
            <w:pPr>
              <w:rPr>
                <w:rFonts w:ascii="Arial" w:hAnsi="Arial" w:cs="Arial"/>
                <w:sz w:val="18"/>
                <w:szCs w:val="18"/>
              </w:rPr>
            </w:pPr>
            <w:r w:rsidRPr="00B84BBF">
              <w:rPr>
                <w:rFonts w:ascii="Arial" w:hAnsi="Arial" w:cs="Arial"/>
                <w:sz w:val="18"/>
                <w:szCs w:val="18"/>
              </w:rPr>
              <w:t>En el punto 5.3.1 Proceso de selección Empleos de Libre Nombramiento y Remoción.</w:t>
            </w:r>
          </w:p>
        </w:tc>
        <w:tc>
          <w:tcPr>
            <w:tcW w:w="3522" w:type="dxa"/>
            <w:tcBorders>
              <w:top w:val="single" w:sz="4" w:space="0" w:color="auto"/>
              <w:left w:val="single" w:sz="6" w:space="0" w:color="auto"/>
              <w:bottom w:val="single" w:sz="4" w:space="0" w:color="auto"/>
              <w:right w:val="single" w:sz="6" w:space="0" w:color="auto"/>
            </w:tcBorders>
            <w:vAlign w:val="center"/>
          </w:tcPr>
          <w:p w:rsidR="00B84BBF" w:rsidRPr="00B84BBF" w:rsidRDefault="00B84BBF" w:rsidP="00E02089">
            <w:pPr>
              <w:jc w:val="both"/>
              <w:rPr>
                <w:rFonts w:ascii="Arial" w:hAnsi="Arial" w:cs="Arial"/>
                <w:sz w:val="18"/>
                <w:szCs w:val="18"/>
              </w:rPr>
            </w:pPr>
            <w:r w:rsidRPr="00B84BBF">
              <w:rPr>
                <w:rFonts w:ascii="Arial" w:hAnsi="Arial" w:cs="Arial"/>
                <w:sz w:val="18"/>
                <w:szCs w:val="18"/>
              </w:rPr>
              <w:t>Se cambió la información relativa al procedimiento Vinculación de Servidores Públicos con código 2311300-PR-069 Versión 02 establecido dentro del Proceso de Gestión del Talento Humano de la Entidad</w:t>
            </w:r>
          </w:p>
        </w:tc>
        <w:tc>
          <w:tcPr>
            <w:tcW w:w="0" w:type="auto"/>
            <w:tcBorders>
              <w:top w:val="single" w:sz="4" w:space="0" w:color="auto"/>
              <w:left w:val="single" w:sz="6" w:space="0" w:color="auto"/>
              <w:bottom w:val="single" w:sz="4" w:space="0" w:color="auto"/>
              <w:right w:val="single" w:sz="4" w:space="0" w:color="auto"/>
            </w:tcBorders>
            <w:vAlign w:val="center"/>
          </w:tcPr>
          <w:p w:rsidR="00B84BBF" w:rsidRPr="00B84BBF" w:rsidRDefault="00B84BBF" w:rsidP="002E7A6D">
            <w:pPr>
              <w:jc w:val="center"/>
              <w:rPr>
                <w:rFonts w:ascii="Arial" w:hAnsi="Arial" w:cs="Arial"/>
                <w:sz w:val="18"/>
                <w:szCs w:val="18"/>
              </w:rPr>
            </w:pPr>
            <w:r w:rsidRPr="00B84BBF">
              <w:rPr>
                <w:rFonts w:ascii="Arial" w:hAnsi="Arial" w:cs="Arial"/>
                <w:sz w:val="18"/>
                <w:szCs w:val="18"/>
              </w:rPr>
              <w:t>20/02/2020</w:t>
            </w:r>
          </w:p>
        </w:tc>
        <w:tc>
          <w:tcPr>
            <w:tcW w:w="0" w:type="auto"/>
            <w:tcBorders>
              <w:top w:val="single" w:sz="4" w:space="0" w:color="auto"/>
              <w:left w:val="single" w:sz="4" w:space="0" w:color="auto"/>
              <w:bottom w:val="single" w:sz="4" w:space="0" w:color="auto"/>
              <w:right w:val="single" w:sz="6" w:space="0" w:color="auto"/>
            </w:tcBorders>
            <w:vAlign w:val="center"/>
          </w:tcPr>
          <w:p w:rsidR="00B84BBF" w:rsidRPr="00B84BBF" w:rsidRDefault="008B044F" w:rsidP="002E7A6D">
            <w:pPr>
              <w:jc w:val="center"/>
              <w:rPr>
                <w:rFonts w:ascii="Arial" w:hAnsi="Arial" w:cs="Arial"/>
                <w:sz w:val="18"/>
                <w:szCs w:val="18"/>
              </w:rPr>
            </w:pPr>
            <w:r>
              <w:rPr>
                <w:rFonts w:ascii="Arial" w:hAnsi="Arial" w:cs="Arial"/>
                <w:sz w:val="18"/>
                <w:szCs w:val="18"/>
              </w:rPr>
              <w:t>04</w:t>
            </w:r>
          </w:p>
        </w:tc>
      </w:tr>
      <w:tr w:rsidR="00A318E2" w:rsidRPr="00B84BBF" w:rsidTr="002E7A6D">
        <w:trPr>
          <w:cantSplit/>
          <w:trHeight w:val="343"/>
          <w:tblHeader/>
        </w:trPr>
        <w:tc>
          <w:tcPr>
            <w:tcW w:w="0" w:type="auto"/>
            <w:tcBorders>
              <w:top w:val="single" w:sz="4" w:space="0" w:color="auto"/>
              <w:left w:val="single" w:sz="6" w:space="0" w:color="auto"/>
              <w:bottom w:val="single" w:sz="4" w:space="0" w:color="auto"/>
              <w:right w:val="single" w:sz="6" w:space="0" w:color="auto"/>
            </w:tcBorders>
            <w:shd w:val="clear" w:color="auto" w:fill="FFFFFF"/>
            <w:vAlign w:val="center"/>
          </w:tcPr>
          <w:p w:rsidR="00A318E2" w:rsidRPr="00B84BBF" w:rsidRDefault="00A318E2" w:rsidP="00496E19">
            <w:pPr>
              <w:rPr>
                <w:rFonts w:ascii="Arial" w:hAnsi="Arial" w:cs="Arial"/>
                <w:sz w:val="18"/>
                <w:szCs w:val="18"/>
              </w:rPr>
            </w:pPr>
            <w:r>
              <w:rPr>
                <w:rFonts w:ascii="Arial" w:hAnsi="Arial" w:cs="Arial"/>
                <w:sz w:val="18"/>
                <w:szCs w:val="18"/>
              </w:rPr>
              <w:t xml:space="preserve">En el punto </w:t>
            </w:r>
            <w:r w:rsidRPr="00A318E2">
              <w:rPr>
                <w:rFonts w:ascii="Arial" w:hAnsi="Arial" w:cs="Arial"/>
                <w:sz w:val="18"/>
                <w:szCs w:val="18"/>
              </w:rPr>
              <w:t>5.3.2. Proceso de selección Empleos de Carrera Administrativa.</w:t>
            </w:r>
          </w:p>
        </w:tc>
        <w:tc>
          <w:tcPr>
            <w:tcW w:w="3522" w:type="dxa"/>
            <w:tcBorders>
              <w:top w:val="single" w:sz="4" w:space="0" w:color="auto"/>
              <w:left w:val="single" w:sz="6" w:space="0" w:color="auto"/>
              <w:bottom w:val="single" w:sz="4" w:space="0" w:color="auto"/>
              <w:right w:val="single" w:sz="6" w:space="0" w:color="auto"/>
            </w:tcBorders>
            <w:vAlign w:val="center"/>
          </w:tcPr>
          <w:p w:rsidR="00A318E2" w:rsidRPr="00B84BBF" w:rsidRDefault="00A318E2" w:rsidP="00E02089">
            <w:pPr>
              <w:jc w:val="both"/>
              <w:rPr>
                <w:rFonts w:ascii="Arial" w:hAnsi="Arial" w:cs="Arial"/>
                <w:sz w:val="18"/>
                <w:szCs w:val="18"/>
              </w:rPr>
            </w:pPr>
            <w:r>
              <w:rPr>
                <w:rFonts w:ascii="Arial" w:hAnsi="Arial" w:cs="Arial"/>
                <w:sz w:val="18"/>
                <w:szCs w:val="18"/>
              </w:rPr>
              <w:t>Se incluyó la información relativa a la vacante no reportada la cual surgió con posterioridad al desembolso de los recursos para la realización del concurso de méritos.</w:t>
            </w:r>
          </w:p>
        </w:tc>
        <w:tc>
          <w:tcPr>
            <w:tcW w:w="0" w:type="auto"/>
            <w:tcBorders>
              <w:top w:val="single" w:sz="4" w:space="0" w:color="auto"/>
              <w:left w:val="single" w:sz="6" w:space="0" w:color="auto"/>
              <w:bottom w:val="single" w:sz="4" w:space="0" w:color="auto"/>
              <w:right w:val="single" w:sz="4" w:space="0" w:color="auto"/>
            </w:tcBorders>
            <w:vAlign w:val="center"/>
          </w:tcPr>
          <w:p w:rsidR="00A318E2" w:rsidRPr="00B84BBF" w:rsidRDefault="00A318E2" w:rsidP="002E7A6D">
            <w:pPr>
              <w:jc w:val="center"/>
              <w:rPr>
                <w:rFonts w:ascii="Arial" w:hAnsi="Arial" w:cs="Arial"/>
                <w:sz w:val="18"/>
                <w:szCs w:val="18"/>
              </w:rPr>
            </w:pPr>
            <w:r>
              <w:rPr>
                <w:rFonts w:ascii="Arial" w:hAnsi="Arial" w:cs="Arial"/>
                <w:sz w:val="18"/>
                <w:szCs w:val="18"/>
              </w:rPr>
              <w:t>20/02/2020</w:t>
            </w:r>
          </w:p>
        </w:tc>
        <w:tc>
          <w:tcPr>
            <w:tcW w:w="0" w:type="auto"/>
            <w:tcBorders>
              <w:top w:val="single" w:sz="4" w:space="0" w:color="auto"/>
              <w:left w:val="single" w:sz="4" w:space="0" w:color="auto"/>
              <w:bottom w:val="single" w:sz="4" w:space="0" w:color="auto"/>
              <w:right w:val="single" w:sz="6" w:space="0" w:color="auto"/>
            </w:tcBorders>
            <w:vAlign w:val="center"/>
          </w:tcPr>
          <w:p w:rsidR="00A318E2" w:rsidRPr="00B84BBF" w:rsidRDefault="008B044F" w:rsidP="002E7A6D">
            <w:pPr>
              <w:jc w:val="center"/>
              <w:rPr>
                <w:rFonts w:ascii="Arial" w:hAnsi="Arial" w:cs="Arial"/>
                <w:sz w:val="18"/>
                <w:szCs w:val="18"/>
              </w:rPr>
            </w:pPr>
            <w:r>
              <w:rPr>
                <w:rFonts w:ascii="Arial" w:hAnsi="Arial" w:cs="Arial"/>
                <w:sz w:val="18"/>
                <w:szCs w:val="18"/>
              </w:rPr>
              <w:t>04</w:t>
            </w:r>
          </w:p>
        </w:tc>
      </w:tr>
    </w:tbl>
    <w:p w:rsidR="003C06D4" w:rsidRDefault="003C06D4" w:rsidP="003C06D4">
      <w:pPr>
        <w:autoSpaceDE w:val="0"/>
        <w:autoSpaceDN w:val="0"/>
        <w:adjustRightInd w:val="0"/>
        <w:jc w:val="center"/>
        <w:rPr>
          <w:rFonts w:ascii="Arial" w:hAnsi="Arial" w:cs="Arial"/>
          <w:b/>
        </w:rPr>
      </w:pPr>
    </w:p>
    <w:p w:rsidR="001458F2" w:rsidRPr="00B240A5" w:rsidRDefault="001458F2" w:rsidP="00535CE2">
      <w:pPr>
        <w:autoSpaceDE w:val="0"/>
        <w:autoSpaceDN w:val="0"/>
        <w:adjustRightInd w:val="0"/>
        <w:rPr>
          <w:rFonts w:ascii="Arial" w:hAnsi="Arial" w:cs="Arial"/>
          <w:b/>
          <w:color w:val="2F5496"/>
        </w:rPr>
      </w:pPr>
    </w:p>
    <w:sectPr w:rsidR="001458F2" w:rsidRPr="00B240A5" w:rsidSect="004F1776">
      <w:headerReference w:type="even" r:id="rId8"/>
      <w:headerReference w:type="default" r:id="rId9"/>
      <w:footerReference w:type="even" r:id="rId10"/>
      <w:footerReference w:type="default" r:id="rId11"/>
      <w:pgSz w:w="12240" w:h="15840" w:code="1"/>
      <w:pgMar w:top="1701" w:right="924" w:bottom="1134" w:left="1134" w:header="709" w:footer="6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1A" w:rsidRDefault="00B12B1A">
      <w:r>
        <w:separator/>
      </w:r>
    </w:p>
  </w:endnote>
  <w:endnote w:type="continuationSeparator" w:id="0">
    <w:p w:rsidR="00B12B1A" w:rsidRDefault="00B1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wiss721BT-BoldCondense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E6" w:rsidRDefault="00B018E6" w:rsidP="009967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8E6" w:rsidRDefault="00B018E6" w:rsidP="00B96CD2">
    <w:pPr>
      <w:pStyle w:val="Piedep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BD" w:rsidRDefault="0099355E" w:rsidP="00DB4BBD">
    <w:pPr>
      <w:pStyle w:val="Piedepgina"/>
      <w:jc w:val="center"/>
      <w:rPr>
        <w:rFonts w:ascii="Arial" w:hAnsi="Arial" w:cs="Arial"/>
        <w:sz w:val="16"/>
        <w:szCs w:val="16"/>
        <w:lang w:val="es-MX"/>
      </w:rPr>
    </w:pPr>
    <w:r w:rsidRPr="004214F1">
      <w:rPr>
        <w:rFonts w:ascii="Arial" w:hAnsi="Arial" w:cs="Arial"/>
        <w:noProof/>
        <w:sz w:val="16"/>
        <w:szCs w:val="16"/>
        <w:lang w:val="es-CO" w:eastAsia="es-CO"/>
      </w:rPr>
      <w:drawing>
        <wp:inline distT="0" distB="0" distL="0" distR="0" wp14:anchorId="6C1EFC7F" wp14:editId="7BC99070">
          <wp:extent cx="5610225" cy="828675"/>
          <wp:effectExtent l="0" t="0" r="9525" b="9525"/>
          <wp:docPr id="1" name="Imagen 1" descr="G:\Unidades compartidas\Documentos SIG\2020\Logos\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p>
  <w:p w:rsidR="00B018E6" w:rsidRDefault="00FE4704" w:rsidP="00FE4704">
    <w:pPr>
      <w:pStyle w:val="Piedepgina"/>
      <w:jc w:val="center"/>
    </w:pPr>
    <w:r w:rsidRPr="00F61470">
      <w:rPr>
        <w:rFonts w:ascii="Arial" w:hAnsi="Arial" w:cs="Arial"/>
        <w:sz w:val="16"/>
        <w:szCs w:val="16"/>
        <w:lang w:val="es-MX"/>
      </w:rPr>
      <w:t>2310100-FT-</w:t>
    </w:r>
    <w:r w:rsidR="00F61470" w:rsidRPr="00F61470">
      <w:rPr>
        <w:rFonts w:ascii="Arial" w:hAnsi="Arial" w:cs="Arial"/>
        <w:sz w:val="16"/>
        <w:szCs w:val="16"/>
        <w:lang w:val="es-MX"/>
      </w:rPr>
      <w:t>0</w:t>
    </w:r>
    <w:r w:rsidR="00742BC2">
      <w:rPr>
        <w:rFonts w:ascii="Arial" w:hAnsi="Arial" w:cs="Arial"/>
        <w:sz w:val="16"/>
        <w:szCs w:val="16"/>
        <w:lang w:val="es-MX"/>
      </w:rPr>
      <w:t>36</w:t>
    </w:r>
    <w:r w:rsidR="00B018E6" w:rsidRPr="00F61470">
      <w:rPr>
        <w:rFonts w:ascii="Arial" w:hAnsi="Arial" w:cs="Arial"/>
        <w:sz w:val="16"/>
        <w:szCs w:val="16"/>
        <w:lang w:val="es-MX"/>
      </w:rPr>
      <w:t xml:space="preserve"> Versión 0</w:t>
    </w:r>
    <w:r w:rsidR="009C69C9">
      <w:rPr>
        <w:rFonts w:ascii="Arial" w:hAnsi="Arial" w:cs="Arial"/>
        <w:sz w:val="16"/>
        <w:szCs w:val="16"/>
        <w:lang w:val="es-MX"/>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1A" w:rsidRDefault="00B12B1A">
      <w:r>
        <w:separator/>
      </w:r>
    </w:p>
  </w:footnote>
  <w:footnote w:type="continuationSeparator" w:id="0">
    <w:p w:rsidR="00B12B1A" w:rsidRDefault="00B12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E6" w:rsidRDefault="00B018E6" w:rsidP="004E57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18E6" w:rsidRDefault="00B018E6" w:rsidP="004E57F6">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E6" w:rsidRPr="00742BC2" w:rsidRDefault="00B018E6" w:rsidP="004A72E9">
    <w:pPr>
      <w:pStyle w:val="Encabezado"/>
      <w:rPr>
        <w:rFonts w:ascii="Arial" w:hAnsi="Arial" w:cs="Arial"/>
        <w:sz w:val="22"/>
        <w:szCs w:val="22"/>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2127"/>
      <w:gridCol w:w="1275"/>
      <w:gridCol w:w="851"/>
      <w:gridCol w:w="2268"/>
      <w:gridCol w:w="3402"/>
    </w:tblGrid>
    <w:tr w:rsidR="00742BC2" w:rsidRPr="00742BC2" w:rsidTr="00FB441C">
      <w:trPr>
        <w:cantSplit/>
        <w:trHeight w:val="1042"/>
      </w:trPr>
      <w:tc>
        <w:tcPr>
          <w:tcW w:w="11057" w:type="dxa"/>
          <w:gridSpan w:val="6"/>
          <w:shd w:val="clear" w:color="auto" w:fill="auto"/>
          <w:vAlign w:val="center"/>
        </w:tcPr>
        <w:p w:rsidR="00B51817" w:rsidRPr="003C06D4" w:rsidRDefault="00B51817" w:rsidP="00B51817">
          <w:pPr>
            <w:pStyle w:val="Encabezado"/>
            <w:jc w:val="center"/>
            <w:rPr>
              <w:rFonts w:ascii="Arial" w:hAnsi="Arial" w:cs="Arial"/>
              <w:b/>
              <w:sz w:val="44"/>
              <w:szCs w:val="44"/>
              <w:lang w:val="es-ES_tradnl"/>
            </w:rPr>
          </w:pPr>
          <w:r w:rsidRPr="003C06D4">
            <w:rPr>
              <w:rFonts w:ascii="Arial" w:hAnsi="Arial" w:cs="Arial"/>
              <w:b/>
              <w:sz w:val="44"/>
              <w:szCs w:val="44"/>
              <w:lang w:val="es-ES_tradnl"/>
            </w:rPr>
            <w:t>PLAN DE PREVISIÓN DE RECURSOS HUMANOS</w:t>
          </w:r>
        </w:p>
        <w:p w:rsidR="00B51817" w:rsidRPr="003C06D4" w:rsidRDefault="00B51817" w:rsidP="00B51817">
          <w:pPr>
            <w:pStyle w:val="Encabezado"/>
            <w:jc w:val="center"/>
            <w:rPr>
              <w:rFonts w:ascii="Arial" w:hAnsi="Arial" w:cs="Arial"/>
              <w:b/>
              <w:sz w:val="44"/>
              <w:szCs w:val="44"/>
              <w:lang w:val="es-ES_tradnl"/>
            </w:rPr>
          </w:pPr>
        </w:p>
        <w:p w:rsidR="00742BC2" w:rsidRPr="00B51817" w:rsidRDefault="00742BC2" w:rsidP="00742BC2">
          <w:pPr>
            <w:pStyle w:val="Encabezado"/>
            <w:spacing w:before="40" w:after="40"/>
            <w:jc w:val="center"/>
            <w:rPr>
              <w:rFonts w:ascii="Arial" w:hAnsi="Arial" w:cs="Arial"/>
              <w:b/>
              <w:color w:val="D9D9D9"/>
              <w:sz w:val="40"/>
              <w:szCs w:val="40"/>
              <w:lang w:val="es-ES_tradnl"/>
            </w:rPr>
          </w:pPr>
        </w:p>
      </w:tc>
    </w:tr>
    <w:tr w:rsidR="00FA722C" w:rsidTr="00FB441C">
      <w:trPr>
        <w:cantSplit/>
        <w:trHeight w:val="76"/>
      </w:trPr>
      <w:tc>
        <w:tcPr>
          <w:tcW w:w="1134" w:type="dxa"/>
          <w:shd w:val="clear" w:color="auto" w:fill="auto"/>
          <w:vAlign w:val="center"/>
        </w:tcPr>
        <w:p w:rsidR="00FA722C" w:rsidRPr="00742BC2" w:rsidRDefault="00FA722C" w:rsidP="00222613">
          <w:pPr>
            <w:pStyle w:val="Encabezado"/>
            <w:jc w:val="center"/>
            <w:rPr>
              <w:b/>
              <w:sz w:val="16"/>
              <w:szCs w:val="16"/>
              <w:lang w:val="es-ES_tradnl"/>
            </w:rPr>
          </w:pPr>
          <w:r w:rsidRPr="00742BC2">
            <w:rPr>
              <w:rFonts w:ascii="Arial" w:hAnsi="Arial" w:cs="Arial"/>
              <w:b/>
              <w:sz w:val="16"/>
              <w:szCs w:val="16"/>
            </w:rPr>
            <w:t>CÓDIGO:</w:t>
          </w:r>
        </w:p>
      </w:tc>
      <w:tc>
        <w:tcPr>
          <w:tcW w:w="2127" w:type="dxa"/>
          <w:shd w:val="clear" w:color="auto" w:fill="auto"/>
          <w:vAlign w:val="center"/>
        </w:tcPr>
        <w:p w:rsidR="00FA722C" w:rsidRPr="00742BC2" w:rsidRDefault="008B044F" w:rsidP="00222613">
          <w:pPr>
            <w:pStyle w:val="Encabezado"/>
            <w:jc w:val="center"/>
            <w:rPr>
              <w:b/>
              <w:sz w:val="16"/>
              <w:szCs w:val="16"/>
              <w:lang w:val="es-ES_tradnl"/>
            </w:rPr>
          </w:pPr>
          <w:r>
            <w:rPr>
              <w:b/>
              <w:sz w:val="16"/>
              <w:szCs w:val="16"/>
              <w:lang w:val="es-ES_tradnl"/>
            </w:rPr>
            <w:t>2311300-PL-011</w:t>
          </w:r>
        </w:p>
      </w:tc>
      <w:tc>
        <w:tcPr>
          <w:tcW w:w="1275" w:type="dxa"/>
          <w:shd w:val="clear" w:color="auto" w:fill="auto"/>
          <w:vAlign w:val="center"/>
        </w:tcPr>
        <w:p w:rsidR="00FA722C" w:rsidRPr="00742BC2" w:rsidRDefault="00FA722C" w:rsidP="00222613">
          <w:pPr>
            <w:pStyle w:val="Encabezado"/>
            <w:jc w:val="center"/>
            <w:rPr>
              <w:b/>
              <w:sz w:val="16"/>
              <w:szCs w:val="16"/>
              <w:lang w:val="es-ES_tradnl"/>
            </w:rPr>
          </w:pPr>
          <w:r w:rsidRPr="00742BC2">
            <w:rPr>
              <w:rFonts w:ascii="Arial" w:hAnsi="Arial" w:cs="Arial"/>
              <w:b/>
              <w:sz w:val="16"/>
              <w:szCs w:val="16"/>
            </w:rPr>
            <w:t>VERSIÓN:</w:t>
          </w:r>
        </w:p>
      </w:tc>
      <w:tc>
        <w:tcPr>
          <w:tcW w:w="851" w:type="dxa"/>
          <w:shd w:val="clear" w:color="auto" w:fill="auto"/>
          <w:vAlign w:val="center"/>
        </w:tcPr>
        <w:p w:rsidR="00FA722C" w:rsidRPr="00742BC2" w:rsidRDefault="008B044F" w:rsidP="00222613">
          <w:pPr>
            <w:pStyle w:val="Encabezado"/>
            <w:jc w:val="center"/>
            <w:rPr>
              <w:b/>
              <w:sz w:val="16"/>
              <w:szCs w:val="16"/>
              <w:lang w:val="es-ES_tradnl"/>
            </w:rPr>
          </w:pPr>
          <w:r>
            <w:rPr>
              <w:b/>
              <w:sz w:val="16"/>
              <w:szCs w:val="16"/>
              <w:lang w:val="es-ES_tradnl"/>
            </w:rPr>
            <w:t>01</w:t>
          </w:r>
        </w:p>
      </w:tc>
      <w:tc>
        <w:tcPr>
          <w:tcW w:w="2268" w:type="dxa"/>
          <w:shd w:val="clear" w:color="auto" w:fill="auto"/>
          <w:vAlign w:val="center"/>
        </w:tcPr>
        <w:p w:rsidR="00FA722C" w:rsidRPr="00742BC2" w:rsidRDefault="00FA722C" w:rsidP="00222613">
          <w:pPr>
            <w:pStyle w:val="Encabezado"/>
            <w:jc w:val="center"/>
            <w:rPr>
              <w:rFonts w:ascii="Arial" w:hAnsi="Arial" w:cs="Arial"/>
              <w:b/>
              <w:sz w:val="16"/>
              <w:szCs w:val="16"/>
              <w:lang w:val="es-ES_tradnl"/>
            </w:rPr>
          </w:pPr>
          <w:r w:rsidRPr="00742BC2">
            <w:rPr>
              <w:rFonts w:ascii="Arial" w:hAnsi="Arial" w:cs="Arial"/>
              <w:b/>
              <w:sz w:val="16"/>
              <w:szCs w:val="16"/>
              <w:lang w:val="es-ES_tradnl"/>
            </w:rPr>
            <w:t>PÁGINA:</w:t>
          </w:r>
        </w:p>
      </w:tc>
      <w:tc>
        <w:tcPr>
          <w:tcW w:w="3402" w:type="dxa"/>
          <w:shd w:val="clear" w:color="auto" w:fill="auto"/>
          <w:vAlign w:val="center"/>
        </w:tcPr>
        <w:p w:rsidR="00FA722C" w:rsidRPr="00742BC2" w:rsidRDefault="004F1776" w:rsidP="00742BC2">
          <w:pPr>
            <w:pStyle w:val="Encabezado"/>
            <w:spacing w:before="40" w:after="40"/>
            <w:jc w:val="center"/>
            <w:rPr>
              <w:rFonts w:ascii="Arial" w:hAnsi="Arial" w:cs="Arial"/>
              <w:b/>
              <w:sz w:val="16"/>
              <w:szCs w:val="16"/>
            </w:rPr>
          </w:pPr>
          <w:r w:rsidRPr="004F1776">
            <w:rPr>
              <w:rFonts w:ascii="Arial" w:hAnsi="Arial" w:cs="Arial"/>
              <w:b/>
              <w:bCs/>
              <w:sz w:val="16"/>
              <w:szCs w:val="16"/>
            </w:rPr>
            <w:fldChar w:fldCharType="begin"/>
          </w:r>
          <w:r w:rsidRPr="004F1776">
            <w:rPr>
              <w:rFonts w:ascii="Arial" w:hAnsi="Arial" w:cs="Arial"/>
              <w:b/>
              <w:bCs/>
              <w:sz w:val="16"/>
              <w:szCs w:val="16"/>
            </w:rPr>
            <w:instrText>PAGE  \* Arabic  \* MERGEFORMAT</w:instrText>
          </w:r>
          <w:r w:rsidRPr="004F1776">
            <w:rPr>
              <w:rFonts w:ascii="Arial" w:hAnsi="Arial" w:cs="Arial"/>
              <w:b/>
              <w:bCs/>
              <w:sz w:val="16"/>
              <w:szCs w:val="16"/>
            </w:rPr>
            <w:fldChar w:fldCharType="separate"/>
          </w:r>
          <w:r w:rsidR="008B044F">
            <w:rPr>
              <w:rFonts w:ascii="Arial" w:hAnsi="Arial" w:cs="Arial"/>
              <w:b/>
              <w:bCs/>
              <w:noProof/>
              <w:sz w:val="16"/>
              <w:szCs w:val="16"/>
            </w:rPr>
            <w:t>10</w:t>
          </w:r>
          <w:r w:rsidRPr="004F1776">
            <w:rPr>
              <w:rFonts w:ascii="Arial" w:hAnsi="Arial" w:cs="Arial"/>
              <w:b/>
              <w:bCs/>
              <w:sz w:val="16"/>
              <w:szCs w:val="16"/>
            </w:rPr>
            <w:fldChar w:fldCharType="end"/>
          </w:r>
          <w:r w:rsidRPr="004F1776">
            <w:rPr>
              <w:rFonts w:ascii="Arial" w:hAnsi="Arial" w:cs="Arial"/>
              <w:b/>
              <w:sz w:val="16"/>
              <w:szCs w:val="16"/>
            </w:rPr>
            <w:t xml:space="preserve"> de </w:t>
          </w:r>
          <w:r w:rsidRPr="004F1776">
            <w:rPr>
              <w:rFonts w:ascii="Arial" w:hAnsi="Arial" w:cs="Arial"/>
              <w:b/>
              <w:bCs/>
              <w:sz w:val="16"/>
              <w:szCs w:val="16"/>
            </w:rPr>
            <w:fldChar w:fldCharType="begin"/>
          </w:r>
          <w:r w:rsidRPr="004F1776">
            <w:rPr>
              <w:rFonts w:ascii="Arial" w:hAnsi="Arial" w:cs="Arial"/>
              <w:b/>
              <w:bCs/>
              <w:sz w:val="16"/>
              <w:szCs w:val="16"/>
            </w:rPr>
            <w:instrText>NUMPAGES  \* Arabic  \* MERGEFORMAT</w:instrText>
          </w:r>
          <w:r w:rsidRPr="004F1776">
            <w:rPr>
              <w:rFonts w:ascii="Arial" w:hAnsi="Arial" w:cs="Arial"/>
              <w:b/>
              <w:bCs/>
              <w:sz w:val="16"/>
              <w:szCs w:val="16"/>
            </w:rPr>
            <w:fldChar w:fldCharType="separate"/>
          </w:r>
          <w:r w:rsidR="008B044F">
            <w:rPr>
              <w:rFonts w:ascii="Arial" w:hAnsi="Arial" w:cs="Arial"/>
              <w:b/>
              <w:bCs/>
              <w:noProof/>
              <w:sz w:val="16"/>
              <w:szCs w:val="16"/>
            </w:rPr>
            <w:t>10</w:t>
          </w:r>
          <w:r w:rsidRPr="004F1776">
            <w:rPr>
              <w:rFonts w:ascii="Arial" w:hAnsi="Arial" w:cs="Arial"/>
              <w:b/>
              <w:bCs/>
              <w:sz w:val="16"/>
              <w:szCs w:val="16"/>
            </w:rPr>
            <w:fldChar w:fldCharType="end"/>
          </w:r>
        </w:p>
      </w:tc>
    </w:tr>
  </w:tbl>
  <w:p w:rsidR="00B018E6" w:rsidRPr="004A72E9" w:rsidRDefault="00B018E6" w:rsidP="004A72E9">
    <w:pPr>
      <w:pStyle w:val="Encabezado"/>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BE222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F7278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8E4CD4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C1E6DA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51225F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6778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E8B9D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8F0B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2AD6C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100F0F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5F654C"/>
    <w:multiLevelType w:val="hybridMultilevel"/>
    <w:tmpl w:val="5226E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575B7C"/>
    <w:multiLevelType w:val="hybridMultilevel"/>
    <w:tmpl w:val="BE3C7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05652B"/>
    <w:multiLevelType w:val="hybridMultilevel"/>
    <w:tmpl w:val="FC249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D92A99"/>
    <w:multiLevelType w:val="hybridMultilevel"/>
    <w:tmpl w:val="B9FED168"/>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E63D98"/>
    <w:multiLevelType w:val="hybridMultilevel"/>
    <w:tmpl w:val="7D7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9718F"/>
    <w:multiLevelType w:val="hybridMultilevel"/>
    <w:tmpl w:val="80302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DD2D9E"/>
    <w:multiLevelType w:val="hybridMultilevel"/>
    <w:tmpl w:val="90DAA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1"/>
  </w:num>
  <w:num w:numId="14">
    <w:abstractNumId w:val="15"/>
  </w:num>
  <w:num w:numId="15">
    <w:abstractNumId w:val="16"/>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46"/>
    <w:rsid w:val="00001774"/>
    <w:rsid w:val="00001EB3"/>
    <w:rsid w:val="00001F2D"/>
    <w:rsid w:val="00003A4E"/>
    <w:rsid w:val="000040C3"/>
    <w:rsid w:val="000047AB"/>
    <w:rsid w:val="00004EC7"/>
    <w:rsid w:val="00005079"/>
    <w:rsid w:val="00005563"/>
    <w:rsid w:val="0000669A"/>
    <w:rsid w:val="000068A6"/>
    <w:rsid w:val="00007188"/>
    <w:rsid w:val="00010859"/>
    <w:rsid w:val="0001199D"/>
    <w:rsid w:val="00011B9D"/>
    <w:rsid w:val="00012709"/>
    <w:rsid w:val="0001379D"/>
    <w:rsid w:val="00013A4F"/>
    <w:rsid w:val="00014D8C"/>
    <w:rsid w:val="00015CA1"/>
    <w:rsid w:val="000160FA"/>
    <w:rsid w:val="00017218"/>
    <w:rsid w:val="000172F0"/>
    <w:rsid w:val="00017AE2"/>
    <w:rsid w:val="0002038E"/>
    <w:rsid w:val="000218C3"/>
    <w:rsid w:val="000221CD"/>
    <w:rsid w:val="00022D26"/>
    <w:rsid w:val="00023119"/>
    <w:rsid w:val="00023325"/>
    <w:rsid w:val="0002395A"/>
    <w:rsid w:val="00023EF6"/>
    <w:rsid w:val="00024B7B"/>
    <w:rsid w:val="00025270"/>
    <w:rsid w:val="0002582D"/>
    <w:rsid w:val="0002646B"/>
    <w:rsid w:val="000265C5"/>
    <w:rsid w:val="00030118"/>
    <w:rsid w:val="00030C9E"/>
    <w:rsid w:val="00031B81"/>
    <w:rsid w:val="00032100"/>
    <w:rsid w:val="00032263"/>
    <w:rsid w:val="00032725"/>
    <w:rsid w:val="0003321E"/>
    <w:rsid w:val="00033E70"/>
    <w:rsid w:val="0003447C"/>
    <w:rsid w:val="00034C2D"/>
    <w:rsid w:val="00035C18"/>
    <w:rsid w:val="00035DB7"/>
    <w:rsid w:val="00035F0E"/>
    <w:rsid w:val="000362C2"/>
    <w:rsid w:val="000366E7"/>
    <w:rsid w:val="00036A40"/>
    <w:rsid w:val="00037469"/>
    <w:rsid w:val="00037574"/>
    <w:rsid w:val="0004042B"/>
    <w:rsid w:val="0004162B"/>
    <w:rsid w:val="00041A55"/>
    <w:rsid w:val="00041BAC"/>
    <w:rsid w:val="000423B6"/>
    <w:rsid w:val="00044532"/>
    <w:rsid w:val="00044E1C"/>
    <w:rsid w:val="00047C89"/>
    <w:rsid w:val="00050C3E"/>
    <w:rsid w:val="0005136E"/>
    <w:rsid w:val="00052A14"/>
    <w:rsid w:val="00052ADF"/>
    <w:rsid w:val="00052E61"/>
    <w:rsid w:val="00053799"/>
    <w:rsid w:val="00053C69"/>
    <w:rsid w:val="00054E99"/>
    <w:rsid w:val="00055040"/>
    <w:rsid w:val="00055211"/>
    <w:rsid w:val="00055C9F"/>
    <w:rsid w:val="000560FC"/>
    <w:rsid w:val="000569F6"/>
    <w:rsid w:val="00056E39"/>
    <w:rsid w:val="0005758C"/>
    <w:rsid w:val="0005770D"/>
    <w:rsid w:val="00057AA8"/>
    <w:rsid w:val="00061208"/>
    <w:rsid w:val="00061C69"/>
    <w:rsid w:val="000625A7"/>
    <w:rsid w:val="00063935"/>
    <w:rsid w:val="00063EED"/>
    <w:rsid w:val="00064718"/>
    <w:rsid w:val="00064B59"/>
    <w:rsid w:val="00065973"/>
    <w:rsid w:val="000663F2"/>
    <w:rsid w:val="0006703A"/>
    <w:rsid w:val="0006725A"/>
    <w:rsid w:val="0006759C"/>
    <w:rsid w:val="0006790F"/>
    <w:rsid w:val="00067D57"/>
    <w:rsid w:val="00070BA1"/>
    <w:rsid w:val="00071782"/>
    <w:rsid w:val="00071899"/>
    <w:rsid w:val="00071B44"/>
    <w:rsid w:val="00073786"/>
    <w:rsid w:val="0007480A"/>
    <w:rsid w:val="000776B1"/>
    <w:rsid w:val="000810E6"/>
    <w:rsid w:val="00081704"/>
    <w:rsid w:val="000826DF"/>
    <w:rsid w:val="0008423C"/>
    <w:rsid w:val="0008499A"/>
    <w:rsid w:val="00085E75"/>
    <w:rsid w:val="00087655"/>
    <w:rsid w:val="00090BAB"/>
    <w:rsid w:val="00090C44"/>
    <w:rsid w:val="00090EBA"/>
    <w:rsid w:val="00091BFB"/>
    <w:rsid w:val="00093664"/>
    <w:rsid w:val="0009374C"/>
    <w:rsid w:val="00093A1C"/>
    <w:rsid w:val="00094284"/>
    <w:rsid w:val="0009431B"/>
    <w:rsid w:val="000944A4"/>
    <w:rsid w:val="000946D0"/>
    <w:rsid w:val="00095630"/>
    <w:rsid w:val="00095644"/>
    <w:rsid w:val="00095C46"/>
    <w:rsid w:val="000A028A"/>
    <w:rsid w:val="000A069E"/>
    <w:rsid w:val="000A12ED"/>
    <w:rsid w:val="000A1A58"/>
    <w:rsid w:val="000A258B"/>
    <w:rsid w:val="000A2C20"/>
    <w:rsid w:val="000A378E"/>
    <w:rsid w:val="000A39EC"/>
    <w:rsid w:val="000A3BD9"/>
    <w:rsid w:val="000A6344"/>
    <w:rsid w:val="000A698C"/>
    <w:rsid w:val="000A6D19"/>
    <w:rsid w:val="000A7C5B"/>
    <w:rsid w:val="000A7D8E"/>
    <w:rsid w:val="000A7F36"/>
    <w:rsid w:val="000B01A3"/>
    <w:rsid w:val="000B0B9A"/>
    <w:rsid w:val="000B100F"/>
    <w:rsid w:val="000B107C"/>
    <w:rsid w:val="000B15D3"/>
    <w:rsid w:val="000B17BF"/>
    <w:rsid w:val="000B1FE8"/>
    <w:rsid w:val="000B25FA"/>
    <w:rsid w:val="000B2AA0"/>
    <w:rsid w:val="000B6EB7"/>
    <w:rsid w:val="000B7885"/>
    <w:rsid w:val="000C1CB7"/>
    <w:rsid w:val="000C2409"/>
    <w:rsid w:val="000C2688"/>
    <w:rsid w:val="000C386C"/>
    <w:rsid w:val="000C3978"/>
    <w:rsid w:val="000C39A3"/>
    <w:rsid w:val="000C48E0"/>
    <w:rsid w:val="000C5B2D"/>
    <w:rsid w:val="000C63D4"/>
    <w:rsid w:val="000C6B3E"/>
    <w:rsid w:val="000C72B5"/>
    <w:rsid w:val="000C7CEE"/>
    <w:rsid w:val="000D0187"/>
    <w:rsid w:val="000D0F90"/>
    <w:rsid w:val="000D109E"/>
    <w:rsid w:val="000D2233"/>
    <w:rsid w:val="000D2460"/>
    <w:rsid w:val="000D44A8"/>
    <w:rsid w:val="000D5E86"/>
    <w:rsid w:val="000D653B"/>
    <w:rsid w:val="000E0C82"/>
    <w:rsid w:val="000E1677"/>
    <w:rsid w:val="000E25E8"/>
    <w:rsid w:val="000E4E02"/>
    <w:rsid w:val="000E5BFA"/>
    <w:rsid w:val="000E5DC8"/>
    <w:rsid w:val="000F0318"/>
    <w:rsid w:val="000F0A97"/>
    <w:rsid w:val="000F107B"/>
    <w:rsid w:val="000F111C"/>
    <w:rsid w:val="000F144B"/>
    <w:rsid w:val="000F2742"/>
    <w:rsid w:val="000F29F2"/>
    <w:rsid w:val="000F2DD7"/>
    <w:rsid w:val="000F3747"/>
    <w:rsid w:val="000F3A26"/>
    <w:rsid w:val="000F3DE8"/>
    <w:rsid w:val="000F44A4"/>
    <w:rsid w:val="000F6D2D"/>
    <w:rsid w:val="000F74A9"/>
    <w:rsid w:val="00100669"/>
    <w:rsid w:val="00101CCB"/>
    <w:rsid w:val="00103444"/>
    <w:rsid w:val="00103A86"/>
    <w:rsid w:val="00103BB1"/>
    <w:rsid w:val="00103D29"/>
    <w:rsid w:val="001049AE"/>
    <w:rsid w:val="00105466"/>
    <w:rsid w:val="00105535"/>
    <w:rsid w:val="00106A06"/>
    <w:rsid w:val="00107432"/>
    <w:rsid w:val="0011000B"/>
    <w:rsid w:val="001104E3"/>
    <w:rsid w:val="001106B1"/>
    <w:rsid w:val="00111010"/>
    <w:rsid w:val="001115D2"/>
    <w:rsid w:val="00111651"/>
    <w:rsid w:val="00111F04"/>
    <w:rsid w:val="00112F43"/>
    <w:rsid w:val="001135A4"/>
    <w:rsid w:val="00115B2F"/>
    <w:rsid w:val="001168BB"/>
    <w:rsid w:val="00117C52"/>
    <w:rsid w:val="00120103"/>
    <w:rsid w:val="00120767"/>
    <w:rsid w:val="00121909"/>
    <w:rsid w:val="00121B46"/>
    <w:rsid w:val="001238AE"/>
    <w:rsid w:val="00123AAA"/>
    <w:rsid w:val="001254DD"/>
    <w:rsid w:val="001269AD"/>
    <w:rsid w:val="00126BB0"/>
    <w:rsid w:val="00126C9F"/>
    <w:rsid w:val="00131252"/>
    <w:rsid w:val="00131F56"/>
    <w:rsid w:val="00133DD6"/>
    <w:rsid w:val="00134210"/>
    <w:rsid w:val="00134816"/>
    <w:rsid w:val="001348A0"/>
    <w:rsid w:val="00134AF3"/>
    <w:rsid w:val="0013527A"/>
    <w:rsid w:val="001377A4"/>
    <w:rsid w:val="00137D88"/>
    <w:rsid w:val="0014119B"/>
    <w:rsid w:val="00141522"/>
    <w:rsid w:val="001418F0"/>
    <w:rsid w:val="00141C28"/>
    <w:rsid w:val="00141DC5"/>
    <w:rsid w:val="001422E0"/>
    <w:rsid w:val="0014286E"/>
    <w:rsid w:val="00142905"/>
    <w:rsid w:val="00144F9C"/>
    <w:rsid w:val="00145756"/>
    <w:rsid w:val="001458F2"/>
    <w:rsid w:val="00145ABE"/>
    <w:rsid w:val="00145D65"/>
    <w:rsid w:val="00146001"/>
    <w:rsid w:val="00146118"/>
    <w:rsid w:val="00146529"/>
    <w:rsid w:val="0014656E"/>
    <w:rsid w:val="001468AA"/>
    <w:rsid w:val="00146AA6"/>
    <w:rsid w:val="00147B17"/>
    <w:rsid w:val="00150A03"/>
    <w:rsid w:val="00150C44"/>
    <w:rsid w:val="00154403"/>
    <w:rsid w:val="001548E3"/>
    <w:rsid w:val="00154A55"/>
    <w:rsid w:val="00155BC2"/>
    <w:rsid w:val="00156731"/>
    <w:rsid w:val="00161804"/>
    <w:rsid w:val="00161990"/>
    <w:rsid w:val="00162E3E"/>
    <w:rsid w:val="00163096"/>
    <w:rsid w:val="00163347"/>
    <w:rsid w:val="00163663"/>
    <w:rsid w:val="0016427A"/>
    <w:rsid w:val="00164C51"/>
    <w:rsid w:val="00166FF1"/>
    <w:rsid w:val="0016799E"/>
    <w:rsid w:val="0017100D"/>
    <w:rsid w:val="001730DD"/>
    <w:rsid w:val="00174767"/>
    <w:rsid w:val="0017598A"/>
    <w:rsid w:val="00175B7F"/>
    <w:rsid w:val="001766F0"/>
    <w:rsid w:val="001774DE"/>
    <w:rsid w:val="00177788"/>
    <w:rsid w:val="001801DC"/>
    <w:rsid w:val="001816A7"/>
    <w:rsid w:val="00181C9C"/>
    <w:rsid w:val="00181FD4"/>
    <w:rsid w:val="00182D79"/>
    <w:rsid w:val="001841C9"/>
    <w:rsid w:val="001853F2"/>
    <w:rsid w:val="00185F05"/>
    <w:rsid w:val="0018641D"/>
    <w:rsid w:val="001923D0"/>
    <w:rsid w:val="00194A26"/>
    <w:rsid w:val="001964A9"/>
    <w:rsid w:val="00196820"/>
    <w:rsid w:val="001972BD"/>
    <w:rsid w:val="001A0612"/>
    <w:rsid w:val="001A073A"/>
    <w:rsid w:val="001A0E94"/>
    <w:rsid w:val="001A1E73"/>
    <w:rsid w:val="001A1F87"/>
    <w:rsid w:val="001A23C6"/>
    <w:rsid w:val="001A29A3"/>
    <w:rsid w:val="001A349F"/>
    <w:rsid w:val="001A4D82"/>
    <w:rsid w:val="001A53AA"/>
    <w:rsid w:val="001A69BC"/>
    <w:rsid w:val="001B1E5B"/>
    <w:rsid w:val="001B25C1"/>
    <w:rsid w:val="001B2CE0"/>
    <w:rsid w:val="001B379F"/>
    <w:rsid w:val="001B3F16"/>
    <w:rsid w:val="001B468B"/>
    <w:rsid w:val="001B4B27"/>
    <w:rsid w:val="001B4B47"/>
    <w:rsid w:val="001B594F"/>
    <w:rsid w:val="001B5F49"/>
    <w:rsid w:val="001B6984"/>
    <w:rsid w:val="001B7BC7"/>
    <w:rsid w:val="001B7D20"/>
    <w:rsid w:val="001C0270"/>
    <w:rsid w:val="001C11F2"/>
    <w:rsid w:val="001C1216"/>
    <w:rsid w:val="001C1FE1"/>
    <w:rsid w:val="001C3144"/>
    <w:rsid w:val="001C3670"/>
    <w:rsid w:val="001C3868"/>
    <w:rsid w:val="001C4275"/>
    <w:rsid w:val="001C4A68"/>
    <w:rsid w:val="001C53F6"/>
    <w:rsid w:val="001C5FF9"/>
    <w:rsid w:val="001C690E"/>
    <w:rsid w:val="001C6F37"/>
    <w:rsid w:val="001C6FA4"/>
    <w:rsid w:val="001C7175"/>
    <w:rsid w:val="001C754F"/>
    <w:rsid w:val="001C7EE1"/>
    <w:rsid w:val="001D20D8"/>
    <w:rsid w:val="001D2281"/>
    <w:rsid w:val="001D2B88"/>
    <w:rsid w:val="001D4142"/>
    <w:rsid w:val="001D421F"/>
    <w:rsid w:val="001D43A9"/>
    <w:rsid w:val="001D49FF"/>
    <w:rsid w:val="001D4D9A"/>
    <w:rsid w:val="001D50B7"/>
    <w:rsid w:val="001D60DF"/>
    <w:rsid w:val="001D61FA"/>
    <w:rsid w:val="001D6452"/>
    <w:rsid w:val="001D67BB"/>
    <w:rsid w:val="001D7CE5"/>
    <w:rsid w:val="001E057B"/>
    <w:rsid w:val="001E2683"/>
    <w:rsid w:val="001E402E"/>
    <w:rsid w:val="001E46CC"/>
    <w:rsid w:val="001E46F8"/>
    <w:rsid w:val="001E4E1A"/>
    <w:rsid w:val="001F00EE"/>
    <w:rsid w:val="001F0954"/>
    <w:rsid w:val="001F0C1D"/>
    <w:rsid w:val="001F153C"/>
    <w:rsid w:val="001F1552"/>
    <w:rsid w:val="001F15DF"/>
    <w:rsid w:val="001F16CE"/>
    <w:rsid w:val="001F27DF"/>
    <w:rsid w:val="001F3833"/>
    <w:rsid w:val="001F5C77"/>
    <w:rsid w:val="001F6B52"/>
    <w:rsid w:val="001F7281"/>
    <w:rsid w:val="001F75CA"/>
    <w:rsid w:val="00200945"/>
    <w:rsid w:val="0020181E"/>
    <w:rsid w:val="00201CEA"/>
    <w:rsid w:val="00202699"/>
    <w:rsid w:val="00202EAC"/>
    <w:rsid w:val="00203B37"/>
    <w:rsid w:val="00203FB0"/>
    <w:rsid w:val="00204033"/>
    <w:rsid w:val="0020558E"/>
    <w:rsid w:val="00205FE6"/>
    <w:rsid w:val="00207A36"/>
    <w:rsid w:val="00210A5E"/>
    <w:rsid w:val="00210D87"/>
    <w:rsid w:val="00210EA9"/>
    <w:rsid w:val="002116A4"/>
    <w:rsid w:val="00211711"/>
    <w:rsid w:val="002136C0"/>
    <w:rsid w:val="00214681"/>
    <w:rsid w:val="0021484C"/>
    <w:rsid w:val="00214A2E"/>
    <w:rsid w:val="002151A7"/>
    <w:rsid w:val="0021532E"/>
    <w:rsid w:val="00217F6B"/>
    <w:rsid w:val="00220336"/>
    <w:rsid w:val="002211BD"/>
    <w:rsid w:val="00222613"/>
    <w:rsid w:val="00222D25"/>
    <w:rsid w:val="00222D52"/>
    <w:rsid w:val="00224605"/>
    <w:rsid w:val="0022623D"/>
    <w:rsid w:val="002263B3"/>
    <w:rsid w:val="00226405"/>
    <w:rsid w:val="002266AB"/>
    <w:rsid w:val="002267AC"/>
    <w:rsid w:val="00230404"/>
    <w:rsid w:val="002321A5"/>
    <w:rsid w:val="00232857"/>
    <w:rsid w:val="00232E1B"/>
    <w:rsid w:val="00233631"/>
    <w:rsid w:val="0023623E"/>
    <w:rsid w:val="002364CF"/>
    <w:rsid w:val="00236ED5"/>
    <w:rsid w:val="002415BA"/>
    <w:rsid w:val="00241980"/>
    <w:rsid w:val="00242BDC"/>
    <w:rsid w:val="002430A0"/>
    <w:rsid w:val="00243242"/>
    <w:rsid w:val="00243822"/>
    <w:rsid w:val="002447E7"/>
    <w:rsid w:val="00245E58"/>
    <w:rsid w:val="002464CC"/>
    <w:rsid w:val="00246AA2"/>
    <w:rsid w:val="00247649"/>
    <w:rsid w:val="0025030E"/>
    <w:rsid w:val="00251769"/>
    <w:rsid w:val="00251A17"/>
    <w:rsid w:val="00251A70"/>
    <w:rsid w:val="00253CCC"/>
    <w:rsid w:val="0025480C"/>
    <w:rsid w:val="00254D84"/>
    <w:rsid w:val="00255B6C"/>
    <w:rsid w:val="00256F09"/>
    <w:rsid w:val="0026042F"/>
    <w:rsid w:val="002618B8"/>
    <w:rsid w:val="002619E6"/>
    <w:rsid w:val="00261A61"/>
    <w:rsid w:val="002629FE"/>
    <w:rsid w:val="00262F19"/>
    <w:rsid w:val="002633A8"/>
    <w:rsid w:val="00263692"/>
    <w:rsid w:val="00263774"/>
    <w:rsid w:val="00263E4A"/>
    <w:rsid w:val="00264511"/>
    <w:rsid w:val="00264BD2"/>
    <w:rsid w:val="002650C9"/>
    <w:rsid w:val="0026629E"/>
    <w:rsid w:val="002668C7"/>
    <w:rsid w:val="002677A6"/>
    <w:rsid w:val="00270E01"/>
    <w:rsid w:val="00272EB9"/>
    <w:rsid w:val="00273AAC"/>
    <w:rsid w:val="00273CCD"/>
    <w:rsid w:val="00274CF1"/>
    <w:rsid w:val="00277EF4"/>
    <w:rsid w:val="00281A61"/>
    <w:rsid w:val="00281D86"/>
    <w:rsid w:val="00284916"/>
    <w:rsid w:val="00284C01"/>
    <w:rsid w:val="002860FD"/>
    <w:rsid w:val="00287138"/>
    <w:rsid w:val="002875F7"/>
    <w:rsid w:val="002875FC"/>
    <w:rsid w:val="00287835"/>
    <w:rsid w:val="002909CC"/>
    <w:rsid w:val="0029208A"/>
    <w:rsid w:val="002923F8"/>
    <w:rsid w:val="0029409C"/>
    <w:rsid w:val="00294C5C"/>
    <w:rsid w:val="00294F95"/>
    <w:rsid w:val="00295564"/>
    <w:rsid w:val="00296319"/>
    <w:rsid w:val="002963FA"/>
    <w:rsid w:val="00296448"/>
    <w:rsid w:val="0029652A"/>
    <w:rsid w:val="002A04AF"/>
    <w:rsid w:val="002A260E"/>
    <w:rsid w:val="002A27E7"/>
    <w:rsid w:val="002A2A27"/>
    <w:rsid w:val="002A55FD"/>
    <w:rsid w:val="002A5C27"/>
    <w:rsid w:val="002A5E13"/>
    <w:rsid w:val="002A640A"/>
    <w:rsid w:val="002A73B3"/>
    <w:rsid w:val="002B05F0"/>
    <w:rsid w:val="002B0618"/>
    <w:rsid w:val="002B07FD"/>
    <w:rsid w:val="002B0B0B"/>
    <w:rsid w:val="002B1296"/>
    <w:rsid w:val="002B15EB"/>
    <w:rsid w:val="002B23C5"/>
    <w:rsid w:val="002B377E"/>
    <w:rsid w:val="002B3C9D"/>
    <w:rsid w:val="002B5A4C"/>
    <w:rsid w:val="002B6B44"/>
    <w:rsid w:val="002B78C9"/>
    <w:rsid w:val="002B7B59"/>
    <w:rsid w:val="002C1766"/>
    <w:rsid w:val="002C2523"/>
    <w:rsid w:val="002C3098"/>
    <w:rsid w:val="002C5271"/>
    <w:rsid w:val="002D05AB"/>
    <w:rsid w:val="002D0A42"/>
    <w:rsid w:val="002D4282"/>
    <w:rsid w:val="002D4486"/>
    <w:rsid w:val="002D6442"/>
    <w:rsid w:val="002D66BD"/>
    <w:rsid w:val="002D72D5"/>
    <w:rsid w:val="002D77E5"/>
    <w:rsid w:val="002D782E"/>
    <w:rsid w:val="002E0E8A"/>
    <w:rsid w:val="002E0FED"/>
    <w:rsid w:val="002E1B6D"/>
    <w:rsid w:val="002E2144"/>
    <w:rsid w:val="002E2864"/>
    <w:rsid w:val="002E297F"/>
    <w:rsid w:val="002E301E"/>
    <w:rsid w:val="002E312B"/>
    <w:rsid w:val="002E4115"/>
    <w:rsid w:val="002E4CE0"/>
    <w:rsid w:val="002E4DFF"/>
    <w:rsid w:val="002E4E2C"/>
    <w:rsid w:val="002E544A"/>
    <w:rsid w:val="002E5E4D"/>
    <w:rsid w:val="002E6F95"/>
    <w:rsid w:val="002E7213"/>
    <w:rsid w:val="002F0084"/>
    <w:rsid w:val="002F008F"/>
    <w:rsid w:val="002F0646"/>
    <w:rsid w:val="002F2FE1"/>
    <w:rsid w:val="002F4BCB"/>
    <w:rsid w:val="002F4D89"/>
    <w:rsid w:val="002F5461"/>
    <w:rsid w:val="002F5F01"/>
    <w:rsid w:val="002F63E9"/>
    <w:rsid w:val="003005F0"/>
    <w:rsid w:val="003009E7"/>
    <w:rsid w:val="00301746"/>
    <w:rsid w:val="0030177A"/>
    <w:rsid w:val="00301E9A"/>
    <w:rsid w:val="00302B34"/>
    <w:rsid w:val="003049A5"/>
    <w:rsid w:val="00306B9D"/>
    <w:rsid w:val="00306FF7"/>
    <w:rsid w:val="00310270"/>
    <w:rsid w:val="00310F8C"/>
    <w:rsid w:val="00311189"/>
    <w:rsid w:val="00312F57"/>
    <w:rsid w:val="003130F5"/>
    <w:rsid w:val="003157EB"/>
    <w:rsid w:val="00315D18"/>
    <w:rsid w:val="00317175"/>
    <w:rsid w:val="00317E2C"/>
    <w:rsid w:val="003208E8"/>
    <w:rsid w:val="00324888"/>
    <w:rsid w:val="00324BEB"/>
    <w:rsid w:val="0032565C"/>
    <w:rsid w:val="00325709"/>
    <w:rsid w:val="00326C36"/>
    <w:rsid w:val="0032785B"/>
    <w:rsid w:val="00327EA7"/>
    <w:rsid w:val="00331591"/>
    <w:rsid w:val="00332CFE"/>
    <w:rsid w:val="003332CF"/>
    <w:rsid w:val="00334B17"/>
    <w:rsid w:val="00334B76"/>
    <w:rsid w:val="003356D2"/>
    <w:rsid w:val="00335BB4"/>
    <w:rsid w:val="003360B6"/>
    <w:rsid w:val="00337137"/>
    <w:rsid w:val="00340073"/>
    <w:rsid w:val="00341C94"/>
    <w:rsid w:val="00342205"/>
    <w:rsid w:val="003423AF"/>
    <w:rsid w:val="00343248"/>
    <w:rsid w:val="0034384A"/>
    <w:rsid w:val="00343F45"/>
    <w:rsid w:val="00343FA9"/>
    <w:rsid w:val="00344059"/>
    <w:rsid w:val="0034441B"/>
    <w:rsid w:val="0034503A"/>
    <w:rsid w:val="00345F8E"/>
    <w:rsid w:val="00346A11"/>
    <w:rsid w:val="00351612"/>
    <w:rsid w:val="00351887"/>
    <w:rsid w:val="00352DBE"/>
    <w:rsid w:val="003533B6"/>
    <w:rsid w:val="003542B6"/>
    <w:rsid w:val="00356B97"/>
    <w:rsid w:val="003573F9"/>
    <w:rsid w:val="00357A48"/>
    <w:rsid w:val="00357B96"/>
    <w:rsid w:val="00360E15"/>
    <w:rsid w:val="00361ACD"/>
    <w:rsid w:val="0036245D"/>
    <w:rsid w:val="00362CB6"/>
    <w:rsid w:val="003640F2"/>
    <w:rsid w:val="00364E7A"/>
    <w:rsid w:val="00366103"/>
    <w:rsid w:val="00366D12"/>
    <w:rsid w:val="00367C19"/>
    <w:rsid w:val="00367CE6"/>
    <w:rsid w:val="0037092E"/>
    <w:rsid w:val="00371610"/>
    <w:rsid w:val="003725C9"/>
    <w:rsid w:val="00372B4B"/>
    <w:rsid w:val="0037448E"/>
    <w:rsid w:val="003744FF"/>
    <w:rsid w:val="003759F7"/>
    <w:rsid w:val="00376A06"/>
    <w:rsid w:val="00380FF5"/>
    <w:rsid w:val="003814CB"/>
    <w:rsid w:val="00381676"/>
    <w:rsid w:val="00381C09"/>
    <w:rsid w:val="003825AE"/>
    <w:rsid w:val="00382F33"/>
    <w:rsid w:val="00383C5A"/>
    <w:rsid w:val="00384976"/>
    <w:rsid w:val="00384B78"/>
    <w:rsid w:val="003850CB"/>
    <w:rsid w:val="00385B2E"/>
    <w:rsid w:val="00386B19"/>
    <w:rsid w:val="003875CB"/>
    <w:rsid w:val="00387DCE"/>
    <w:rsid w:val="00390741"/>
    <w:rsid w:val="00390D9F"/>
    <w:rsid w:val="0039261D"/>
    <w:rsid w:val="003926DA"/>
    <w:rsid w:val="00392CF1"/>
    <w:rsid w:val="00393D4C"/>
    <w:rsid w:val="0039653B"/>
    <w:rsid w:val="00397070"/>
    <w:rsid w:val="0039719B"/>
    <w:rsid w:val="003A01B2"/>
    <w:rsid w:val="003A0FF0"/>
    <w:rsid w:val="003A13B8"/>
    <w:rsid w:val="003A2629"/>
    <w:rsid w:val="003A30E2"/>
    <w:rsid w:val="003A4052"/>
    <w:rsid w:val="003A4998"/>
    <w:rsid w:val="003A50E4"/>
    <w:rsid w:val="003A6DD4"/>
    <w:rsid w:val="003B2069"/>
    <w:rsid w:val="003B288F"/>
    <w:rsid w:val="003B32FE"/>
    <w:rsid w:val="003B376B"/>
    <w:rsid w:val="003B4E97"/>
    <w:rsid w:val="003B5C7F"/>
    <w:rsid w:val="003B6338"/>
    <w:rsid w:val="003B6495"/>
    <w:rsid w:val="003B6B69"/>
    <w:rsid w:val="003B7206"/>
    <w:rsid w:val="003B74D7"/>
    <w:rsid w:val="003C032B"/>
    <w:rsid w:val="003C06D4"/>
    <w:rsid w:val="003C1C09"/>
    <w:rsid w:val="003C22F3"/>
    <w:rsid w:val="003C29C9"/>
    <w:rsid w:val="003C4A91"/>
    <w:rsid w:val="003C5ECA"/>
    <w:rsid w:val="003C677C"/>
    <w:rsid w:val="003C6E70"/>
    <w:rsid w:val="003C7740"/>
    <w:rsid w:val="003D0B58"/>
    <w:rsid w:val="003D16A6"/>
    <w:rsid w:val="003D34A5"/>
    <w:rsid w:val="003D5BD4"/>
    <w:rsid w:val="003D6C61"/>
    <w:rsid w:val="003D75C3"/>
    <w:rsid w:val="003D7757"/>
    <w:rsid w:val="003D7948"/>
    <w:rsid w:val="003D7E76"/>
    <w:rsid w:val="003E00EA"/>
    <w:rsid w:val="003E01E3"/>
    <w:rsid w:val="003E09E2"/>
    <w:rsid w:val="003E0E36"/>
    <w:rsid w:val="003E416B"/>
    <w:rsid w:val="003E50F3"/>
    <w:rsid w:val="003E5A1C"/>
    <w:rsid w:val="003E6192"/>
    <w:rsid w:val="003F13DD"/>
    <w:rsid w:val="003F266C"/>
    <w:rsid w:val="003F2DBE"/>
    <w:rsid w:val="003F2ECC"/>
    <w:rsid w:val="003F35C3"/>
    <w:rsid w:val="003F4BDD"/>
    <w:rsid w:val="003F6DE1"/>
    <w:rsid w:val="003F73AA"/>
    <w:rsid w:val="003F7955"/>
    <w:rsid w:val="004003DE"/>
    <w:rsid w:val="004007AB"/>
    <w:rsid w:val="0040108C"/>
    <w:rsid w:val="004010C1"/>
    <w:rsid w:val="0040110D"/>
    <w:rsid w:val="00401E2D"/>
    <w:rsid w:val="00406CF9"/>
    <w:rsid w:val="00407746"/>
    <w:rsid w:val="00407CDA"/>
    <w:rsid w:val="0041088C"/>
    <w:rsid w:val="00410D41"/>
    <w:rsid w:val="0041331B"/>
    <w:rsid w:val="00413360"/>
    <w:rsid w:val="00413A70"/>
    <w:rsid w:val="0041438D"/>
    <w:rsid w:val="004149CE"/>
    <w:rsid w:val="00416320"/>
    <w:rsid w:val="004164F9"/>
    <w:rsid w:val="0041689B"/>
    <w:rsid w:val="00416E3F"/>
    <w:rsid w:val="0042083A"/>
    <w:rsid w:val="00420DF9"/>
    <w:rsid w:val="0042115E"/>
    <w:rsid w:val="00421412"/>
    <w:rsid w:val="004216CC"/>
    <w:rsid w:val="0042256E"/>
    <w:rsid w:val="00422DA6"/>
    <w:rsid w:val="004232A1"/>
    <w:rsid w:val="00423830"/>
    <w:rsid w:val="004242AF"/>
    <w:rsid w:val="00424973"/>
    <w:rsid w:val="00424A01"/>
    <w:rsid w:val="004252D9"/>
    <w:rsid w:val="004272C3"/>
    <w:rsid w:val="004307D1"/>
    <w:rsid w:val="0043184A"/>
    <w:rsid w:val="0043263F"/>
    <w:rsid w:val="00432D06"/>
    <w:rsid w:val="0043321C"/>
    <w:rsid w:val="00433A5F"/>
    <w:rsid w:val="00434FD0"/>
    <w:rsid w:val="004350EE"/>
    <w:rsid w:val="0043637A"/>
    <w:rsid w:val="00436BA7"/>
    <w:rsid w:val="00436E08"/>
    <w:rsid w:val="00437EC4"/>
    <w:rsid w:val="00440764"/>
    <w:rsid w:val="00440FDF"/>
    <w:rsid w:val="0044117F"/>
    <w:rsid w:val="00441759"/>
    <w:rsid w:val="0044330E"/>
    <w:rsid w:val="00445E3F"/>
    <w:rsid w:val="0044681C"/>
    <w:rsid w:val="00446F8E"/>
    <w:rsid w:val="00447E09"/>
    <w:rsid w:val="00447E3A"/>
    <w:rsid w:val="00450F43"/>
    <w:rsid w:val="00451DE7"/>
    <w:rsid w:val="00452923"/>
    <w:rsid w:val="00453C40"/>
    <w:rsid w:val="00454713"/>
    <w:rsid w:val="00455744"/>
    <w:rsid w:val="00455836"/>
    <w:rsid w:val="00455999"/>
    <w:rsid w:val="004575C4"/>
    <w:rsid w:val="00460760"/>
    <w:rsid w:val="00460BA0"/>
    <w:rsid w:val="0046182C"/>
    <w:rsid w:val="0046204A"/>
    <w:rsid w:val="00465FBB"/>
    <w:rsid w:val="00466F2D"/>
    <w:rsid w:val="0046707C"/>
    <w:rsid w:val="00467154"/>
    <w:rsid w:val="004671A8"/>
    <w:rsid w:val="0047050C"/>
    <w:rsid w:val="004742C3"/>
    <w:rsid w:val="00475380"/>
    <w:rsid w:val="00476130"/>
    <w:rsid w:val="0047662F"/>
    <w:rsid w:val="004806D6"/>
    <w:rsid w:val="0048094B"/>
    <w:rsid w:val="00482849"/>
    <w:rsid w:val="00482AE6"/>
    <w:rsid w:val="004839D4"/>
    <w:rsid w:val="00483F1E"/>
    <w:rsid w:val="00484D19"/>
    <w:rsid w:val="00485345"/>
    <w:rsid w:val="0048612F"/>
    <w:rsid w:val="00486F84"/>
    <w:rsid w:val="004916F4"/>
    <w:rsid w:val="00491F2F"/>
    <w:rsid w:val="00492D4E"/>
    <w:rsid w:val="004937B2"/>
    <w:rsid w:val="00494EF6"/>
    <w:rsid w:val="00495BBC"/>
    <w:rsid w:val="00496E19"/>
    <w:rsid w:val="00497388"/>
    <w:rsid w:val="004A0C9E"/>
    <w:rsid w:val="004A28DA"/>
    <w:rsid w:val="004A2B1D"/>
    <w:rsid w:val="004A34CC"/>
    <w:rsid w:val="004A4000"/>
    <w:rsid w:val="004A45A7"/>
    <w:rsid w:val="004A5DEF"/>
    <w:rsid w:val="004A6000"/>
    <w:rsid w:val="004A66C6"/>
    <w:rsid w:val="004A6933"/>
    <w:rsid w:val="004A6BDD"/>
    <w:rsid w:val="004A72E9"/>
    <w:rsid w:val="004A7FF4"/>
    <w:rsid w:val="004B0128"/>
    <w:rsid w:val="004B0D43"/>
    <w:rsid w:val="004B12EF"/>
    <w:rsid w:val="004B1683"/>
    <w:rsid w:val="004B2876"/>
    <w:rsid w:val="004B2A14"/>
    <w:rsid w:val="004B2A47"/>
    <w:rsid w:val="004B2AA3"/>
    <w:rsid w:val="004B2B22"/>
    <w:rsid w:val="004B4095"/>
    <w:rsid w:val="004B450F"/>
    <w:rsid w:val="004B4DF4"/>
    <w:rsid w:val="004B6607"/>
    <w:rsid w:val="004B66B3"/>
    <w:rsid w:val="004B68C9"/>
    <w:rsid w:val="004B6C48"/>
    <w:rsid w:val="004B7B99"/>
    <w:rsid w:val="004C022E"/>
    <w:rsid w:val="004C0455"/>
    <w:rsid w:val="004C098B"/>
    <w:rsid w:val="004C27DC"/>
    <w:rsid w:val="004C356D"/>
    <w:rsid w:val="004C3BA9"/>
    <w:rsid w:val="004C3F13"/>
    <w:rsid w:val="004C5051"/>
    <w:rsid w:val="004C6E66"/>
    <w:rsid w:val="004C7124"/>
    <w:rsid w:val="004C7959"/>
    <w:rsid w:val="004D28BA"/>
    <w:rsid w:val="004D2EDA"/>
    <w:rsid w:val="004D370D"/>
    <w:rsid w:val="004D3740"/>
    <w:rsid w:val="004D43D9"/>
    <w:rsid w:val="004D44C5"/>
    <w:rsid w:val="004D4D90"/>
    <w:rsid w:val="004D4EA3"/>
    <w:rsid w:val="004D5274"/>
    <w:rsid w:val="004E09F5"/>
    <w:rsid w:val="004E1691"/>
    <w:rsid w:val="004E20A7"/>
    <w:rsid w:val="004E3BD4"/>
    <w:rsid w:val="004E57F6"/>
    <w:rsid w:val="004E58E1"/>
    <w:rsid w:val="004E7829"/>
    <w:rsid w:val="004F0391"/>
    <w:rsid w:val="004F0FE1"/>
    <w:rsid w:val="004F14F4"/>
    <w:rsid w:val="004F162B"/>
    <w:rsid w:val="004F1776"/>
    <w:rsid w:val="004F35BC"/>
    <w:rsid w:val="004F42DA"/>
    <w:rsid w:val="004F4679"/>
    <w:rsid w:val="004F712F"/>
    <w:rsid w:val="004F78C4"/>
    <w:rsid w:val="005031BE"/>
    <w:rsid w:val="0050626C"/>
    <w:rsid w:val="005067DF"/>
    <w:rsid w:val="00507B75"/>
    <w:rsid w:val="00507CFF"/>
    <w:rsid w:val="00507F3C"/>
    <w:rsid w:val="00510467"/>
    <w:rsid w:val="00510CB5"/>
    <w:rsid w:val="00511CA0"/>
    <w:rsid w:val="00512F62"/>
    <w:rsid w:val="0051330E"/>
    <w:rsid w:val="0051361F"/>
    <w:rsid w:val="00513E9E"/>
    <w:rsid w:val="005147F3"/>
    <w:rsid w:val="0051499D"/>
    <w:rsid w:val="00514C38"/>
    <w:rsid w:val="00514CF5"/>
    <w:rsid w:val="00514F1C"/>
    <w:rsid w:val="005159D2"/>
    <w:rsid w:val="00517C6B"/>
    <w:rsid w:val="00522374"/>
    <w:rsid w:val="005223B5"/>
    <w:rsid w:val="00522BB1"/>
    <w:rsid w:val="00522CD4"/>
    <w:rsid w:val="00522E0F"/>
    <w:rsid w:val="00523748"/>
    <w:rsid w:val="0052393F"/>
    <w:rsid w:val="00523C05"/>
    <w:rsid w:val="0052404A"/>
    <w:rsid w:val="005241E5"/>
    <w:rsid w:val="00525FF3"/>
    <w:rsid w:val="00526A1A"/>
    <w:rsid w:val="005273A6"/>
    <w:rsid w:val="00531C2A"/>
    <w:rsid w:val="005327D3"/>
    <w:rsid w:val="00532FF9"/>
    <w:rsid w:val="005330CD"/>
    <w:rsid w:val="0053550C"/>
    <w:rsid w:val="00535CE2"/>
    <w:rsid w:val="005360A8"/>
    <w:rsid w:val="00536254"/>
    <w:rsid w:val="00536EF8"/>
    <w:rsid w:val="005375F7"/>
    <w:rsid w:val="0054134B"/>
    <w:rsid w:val="00542277"/>
    <w:rsid w:val="005425AB"/>
    <w:rsid w:val="00542FD6"/>
    <w:rsid w:val="00543A1F"/>
    <w:rsid w:val="005454D1"/>
    <w:rsid w:val="0054610B"/>
    <w:rsid w:val="00546E42"/>
    <w:rsid w:val="0054721A"/>
    <w:rsid w:val="00547C69"/>
    <w:rsid w:val="00551CD1"/>
    <w:rsid w:val="00551F84"/>
    <w:rsid w:val="00552380"/>
    <w:rsid w:val="0055253C"/>
    <w:rsid w:val="00554BCB"/>
    <w:rsid w:val="0055526D"/>
    <w:rsid w:val="0055557F"/>
    <w:rsid w:val="005600FC"/>
    <w:rsid w:val="0056066B"/>
    <w:rsid w:val="0056146C"/>
    <w:rsid w:val="005639FB"/>
    <w:rsid w:val="00563CF3"/>
    <w:rsid w:val="00564298"/>
    <w:rsid w:val="005649E5"/>
    <w:rsid w:val="00564E42"/>
    <w:rsid w:val="00565660"/>
    <w:rsid w:val="005664C3"/>
    <w:rsid w:val="00566A38"/>
    <w:rsid w:val="00566C8F"/>
    <w:rsid w:val="00566CFC"/>
    <w:rsid w:val="00566F27"/>
    <w:rsid w:val="005708C2"/>
    <w:rsid w:val="00572437"/>
    <w:rsid w:val="005726AF"/>
    <w:rsid w:val="005731EF"/>
    <w:rsid w:val="00574DAE"/>
    <w:rsid w:val="0057760A"/>
    <w:rsid w:val="00577F75"/>
    <w:rsid w:val="00580EEA"/>
    <w:rsid w:val="00581FEA"/>
    <w:rsid w:val="00582619"/>
    <w:rsid w:val="00582A40"/>
    <w:rsid w:val="00582E47"/>
    <w:rsid w:val="005838DD"/>
    <w:rsid w:val="00583B27"/>
    <w:rsid w:val="00583E1E"/>
    <w:rsid w:val="00584830"/>
    <w:rsid w:val="00584965"/>
    <w:rsid w:val="00585F90"/>
    <w:rsid w:val="00585FFC"/>
    <w:rsid w:val="005861E7"/>
    <w:rsid w:val="005901D1"/>
    <w:rsid w:val="00590393"/>
    <w:rsid w:val="005923BE"/>
    <w:rsid w:val="00592676"/>
    <w:rsid w:val="00592ABC"/>
    <w:rsid w:val="0059386E"/>
    <w:rsid w:val="00593CD0"/>
    <w:rsid w:val="005943A1"/>
    <w:rsid w:val="00594945"/>
    <w:rsid w:val="00594BF1"/>
    <w:rsid w:val="0059515E"/>
    <w:rsid w:val="0059531E"/>
    <w:rsid w:val="00595D6A"/>
    <w:rsid w:val="0059642A"/>
    <w:rsid w:val="005974EA"/>
    <w:rsid w:val="005974FC"/>
    <w:rsid w:val="005A0C97"/>
    <w:rsid w:val="005A0DE6"/>
    <w:rsid w:val="005A12BB"/>
    <w:rsid w:val="005A14EF"/>
    <w:rsid w:val="005A15B2"/>
    <w:rsid w:val="005A1885"/>
    <w:rsid w:val="005A1996"/>
    <w:rsid w:val="005A21DE"/>
    <w:rsid w:val="005A3486"/>
    <w:rsid w:val="005A37A0"/>
    <w:rsid w:val="005A3A67"/>
    <w:rsid w:val="005A4FA1"/>
    <w:rsid w:val="005A54EE"/>
    <w:rsid w:val="005A5501"/>
    <w:rsid w:val="005A6D68"/>
    <w:rsid w:val="005A733F"/>
    <w:rsid w:val="005A7B80"/>
    <w:rsid w:val="005B0234"/>
    <w:rsid w:val="005B0CFA"/>
    <w:rsid w:val="005B14A8"/>
    <w:rsid w:val="005B2A60"/>
    <w:rsid w:val="005B3AB3"/>
    <w:rsid w:val="005B3B75"/>
    <w:rsid w:val="005B5483"/>
    <w:rsid w:val="005B60E9"/>
    <w:rsid w:val="005B6665"/>
    <w:rsid w:val="005B7060"/>
    <w:rsid w:val="005B7364"/>
    <w:rsid w:val="005B77D5"/>
    <w:rsid w:val="005B7DA4"/>
    <w:rsid w:val="005C026C"/>
    <w:rsid w:val="005C044F"/>
    <w:rsid w:val="005C1405"/>
    <w:rsid w:val="005C283B"/>
    <w:rsid w:val="005C4E6A"/>
    <w:rsid w:val="005C55B1"/>
    <w:rsid w:val="005C60DA"/>
    <w:rsid w:val="005D001E"/>
    <w:rsid w:val="005D0593"/>
    <w:rsid w:val="005D07E8"/>
    <w:rsid w:val="005D10A0"/>
    <w:rsid w:val="005D3697"/>
    <w:rsid w:val="005D7EC1"/>
    <w:rsid w:val="005E01B4"/>
    <w:rsid w:val="005E03BC"/>
    <w:rsid w:val="005E1A23"/>
    <w:rsid w:val="005E2DE9"/>
    <w:rsid w:val="005E2E71"/>
    <w:rsid w:val="005E4E23"/>
    <w:rsid w:val="005E5475"/>
    <w:rsid w:val="005E5F0F"/>
    <w:rsid w:val="005E63C3"/>
    <w:rsid w:val="005E6B38"/>
    <w:rsid w:val="005E737A"/>
    <w:rsid w:val="005F107D"/>
    <w:rsid w:val="005F1C5C"/>
    <w:rsid w:val="005F229D"/>
    <w:rsid w:val="005F294F"/>
    <w:rsid w:val="005F2D0C"/>
    <w:rsid w:val="005F37A8"/>
    <w:rsid w:val="005F3CFE"/>
    <w:rsid w:val="005F4454"/>
    <w:rsid w:val="005F4BD2"/>
    <w:rsid w:val="005F5689"/>
    <w:rsid w:val="005F7476"/>
    <w:rsid w:val="005F7D8A"/>
    <w:rsid w:val="00600542"/>
    <w:rsid w:val="0060089C"/>
    <w:rsid w:val="00600B15"/>
    <w:rsid w:val="006022FE"/>
    <w:rsid w:val="006031D2"/>
    <w:rsid w:val="00603DE3"/>
    <w:rsid w:val="00603EE5"/>
    <w:rsid w:val="00604318"/>
    <w:rsid w:val="006067C0"/>
    <w:rsid w:val="0060733C"/>
    <w:rsid w:val="006076FF"/>
    <w:rsid w:val="006107AA"/>
    <w:rsid w:val="006111AC"/>
    <w:rsid w:val="0061515E"/>
    <w:rsid w:val="006154A4"/>
    <w:rsid w:val="006155B9"/>
    <w:rsid w:val="00616DDB"/>
    <w:rsid w:val="00616F7B"/>
    <w:rsid w:val="00617F40"/>
    <w:rsid w:val="00620010"/>
    <w:rsid w:val="00621751"/>
    <w:rsid w:val="0062180B"/>
    <w:rsid w:val="006221FE"/>
    <w:rsid w:val="0062277D"/>
    <w:rsid w:val="00622AE6"/>
    <w:rsid w:val="00622D2D"/>
    <w:rsid w:val="0062394C"/>
    <w:rsid w:val="006244DD"/>
    <w:rsid w:val="00624F12"/>
    <w:rsid w:val="0063007E"/>
    <w:rsid w:val="00630EA5"/>
    <w:rsid w:val="00631C0B"/>
    <w:rsid w:val="0063304B"/>
    <w:rsid w:val="00633435"/>
    <w:rsid w:val="00633F87"/>
    <w:rsid w:val="00634318"/>
    <w:rsid w:val="0063595C"/>
    <w:rsid w:val="00636C8F"/>
    <w:rsid w:val="00637D24"/>
    <w:rsid w:val="00637DC7"/>
    <w:rsid w:val="00637E0C"/>
    <w:rsid w:val="00637E1C"/>
    <w:rsid w:val="0064030E"/>
    <w:rsid w:val="00640BBE"/>
    <w:rsid w:val="00641437"/>
    <w:rsid w:val="0064181B"/>
    <w:rsid w:val="00641F0A"/>
    <w:rsid w:val="00642188"/>
    <w:rsid w:val="00642800"/>
    <w:rsid w:val="00644CED"/>
    <w:rsid w:val="0064614C"/>
    <w:rsid w:val="0064661E"/>
    <w:rsid w:val="00646C28"/>
    <w:rsid w:val="00650891"/>
    <w:rsid w:val="00652461"/>
    <w:rsid w:val="006524C1"/>
    <w:rsid w:val="006525E0"/>
    <w:rsid w:val="00654C15"/>
    <w:rsid w:val="00654D3A"/>
    <w:rsid w:val="00656A4E"/>
    <w:rsid w:val="0066087B"/>
    <w:rsid w:val="00660CB9"/>
    <w:rsid w:val="00660CE1"/>
    <w:rsid w:val="0066154B"/>
    <w:rsid w:val="00662225"/>
    <w:rsid w:val="00665031"/>
    <w:rsid w:val="00665AA3"/>
    <w:rsid w:val="00665CDF"/>
    <w:rsid w:val="0066735D"/>
    <w:rsid w:val="006674B2"/>
    <w:rsid w:val="00670081"/>
    <w:rsid w:val="00670694"/>
    <w:rsid w:val="0067482C"/>
    <w:rsid w:val="006752CA"/>
    <w:rsid w:val="00676A32"/>
    <w:rsid w:val="0067719E"/>
    <w:rsid w:val="006774B2"/>
    <w:rsid w:val="006778C2"/>
    <w:rsid w:val="00677AFD"/>
    <w:rsid w:val="00680623"/>
    <w:rsid w:val="00680706"/>
    <w:rsid w:val="006807BE"/>
    <w:rsid w:val="00680837"/>
    <w:rsid w:val="00681424"/>
    <w:rsid w:val="006819E3"/>
    <w:rsid w:val="00682125"/>
    <w:rsid w:val="006822E3"/>
    <w:rsid w:val="0068291C"/>
    <w:rsid w:val="0068388E"/>
    <w:rsid w:val="006839EC"/>
    <w:rsid w:val="0068520B"/>
    <w:rsid w:val="0068543F"/>
    <w:rsid w:val="00685DD5"/>
    <w:rsid w:val="00690557"/>
    <w:rsid w:val="0069159F"/>
    <w:rsid w:val="006928DC"/>
    <w:rsid w:val="00694397"/>
    <w:rsid w:val="00695575"/>
    <w:rsid w:val="00696773"/>
    <w:rsid w:val="00697358"/>
    <w:rsid w:val="006A1341"/>
    <w:rsid w:val="006A1B58"/>
    <w:rsid w:val="006A25CC"/>
    <w:rsid w:val="006A2DA6"/>
    <w:rsid w:val="006A2E9F"/>
    <w:rsid w:val="006A3C3D"/>
    <w:rsid w:val="006A3F49"/>
    <w:rsid w:val="006A4D77"/>
    <w:rsid w:val="006A50EC"/>
    <w:rsid w:val="006A5209"/>
    <w:rsid w:val="006A597B"/>
    <w:rsid w:val="006A614A"/>
    <w:rsid w:val="006A615A"/>
    <w:rsid w:val="006A7402"/>
    <w:rsid w:val="006B010E"/>
    <w:rsid w:val="006B0297"/>
    <w:rsid w:val="006B065B"/>
    <w:rsid w:val="006B1BF4"/>
    <w:rsid w:val="006B2317"/>
    <w:rsid w:val="006B2984"/>
    <w:rsid w:val="006B29B6"/>
    <w:rsid w:val="006B3B7E"/>
    <w:rsid w:val="006B4100"/>
    <w:rsid w:val="006B736E"/>
    <w:rsid w:val="006C0DA8"/>
    <w:rsid w:val="006C214C"/>
    <w:rsid w:val="006C2B21"/>
    <w:rsid w:val="006C2C3D"/>
    <w:rsid w:val="006C3642"/>
    <w:rsid w:val="006C3D57"/>
    <w:rsid w:val="006C3DC5"/>
    <w:rsid w:val="006C3F75"/>
    <w:rsid w:val="006C597F"/>
    <w:rsid w:val="006C60B8"/>
    <w:rsid w:val="006C6270"/>
    <w:rsid w:val="006C7E17"/>
    <w:rsid w:val="006D0890"/>
    <w:rsid w:val="006D0C67"/>
    <w:rsid w:val="006D0DA0"/>
    <w:rsid w:val="006D0E2B"/>
    <w:rsid w:val="006D1CD8"/>
    <w:rsid w:val="006D266F"/>
    <w:rsid w:val="006D2988"/>
    <w:rsid w:val="006D389F"/>
    <w:rsid w:val="006D48AB"/>
    <w:rsid w:val="006D50A1"/>
    <w:rsid w:val="006D522F"/>
    <w:rsid w:val="006D5FD2"/>
    <w:rsid w:val="006D602A"/>
    <w:rsid w:val="006D6E25"/>
    <w:rsid w:val="006D707C"/>
    <w:rsid w:val="006D7B3E"/>
    <w:rsid w:val="006E25B9"/>
    <w:rsid w:val="006E43FE"/>
    <w:rsid w:val="006E4BDA"/>
    <w:rsid w:val="006E4CC5"/>
    <w:rsid w:val="006E6389"/>
    <w:rsid w:val="006E7E44"/>
    <w:rsid w:val="006F0114"/>
    <w:rsid w:val="006F053B"/>
    <w:rsid w:val="006F0855"/>
    <w:rsid w:val="006F1893"/>
    <w:rsid w:val="006F35FC"/>
    <w:rsid w:val="006F372C"/>
    <w:rsid w:val="006F4C3F"/>
    <w:rsid w:val="006F5005"/>
    <w:rsid w:val="006F53B9"/>
    <w:rsid w:val="006F5D6D"/>
    <w:rsid w:val="006F611D"/>
    <w:rsid w:val="006F7D6A"/>
    <w:rsid w:val="00701CD7"/>
    <w:rsid w:val="00702E77"/>
    <w:rsid w:val="00703DB1"/>
    <w:rsid w:val="0070478F"/>
    <w:rsid w:val="00705056"/>
    <w:rsid w:val="007057E1"/>
    <w:rsid w:val="00705C79"/>
    <w:rsid w:val="00705C9A"/>
    <w:rsid w:val="00710D41"/>
    <w:rsid w:val="00711665"/>
    <w:rsid w:val="00712A53"/>
    <w:rsid w:val="007148CD"/>
    <w:rsid w:val="00717733"/>
    <w:rsid w:val="00717E93"/>
    <w:rsid w:val="00720221"/>
    <w:rsid w:val="0072023B"/>
    <w:rsid w:val="00720812"/>
    <w:rsid w:val="00720A8A"/>
    <w:rsid w:val="00724EA0"/>
    <w:rsid w:val="00726061"/>
    <w:rsid w:val="0072619A"/>
    <w:rsid w:val="00726AD8"/>
    <w:rsid w:val="00726D64"/>
    <w:rsid w:val="00726F42"/>
    <w:rsid w:val="0072768B"/>
    <w:rsid w:val="00730754"/>
    <w:rsid w:val="00731428"/>
    <w:rsid w:val="00731760"/>
    <w:rsid w:val="007323AD"/>
    <w:rsid w:val="00732518"/>
    <w:rsid w:val="00732F95"/>
    <w:rsid w:val="0073363F"/>
    <w:rsid w:val="007336B2"/>
    <w:rsid w:val="00734211"/>
    <w:rsid w:val="007345B7"/>
    <w:rsid w:val="0074048D"/>
    <w:rsid w:val="0074072D"/>
    <w:rsid w:val="0074165E"/>
    <w:rsid w:val="00742695"/>
    <w:rsid w:val="00742BC2"/>
    <w:rsid w:val="00742EC3"/>
    <w:rsid w:val="007446F2"/>
    <w:rsid w:val="00745E8A"/>
    <w:rsid w:val="0074685D"/>
    <w:rsid w:val="0074756B"/>
    <w:rsid w:val="00751DE0"/>
    <w:rsid w:val="00752553"/>
    <w:rsid w:val="0075290B"/>
    <w:rsid w:val="00752BAE"/>
    <w:rsid w:val="00754CAB"/>
    <w:rsid w:val="00754E91"/>
    <w:rsid w:val="00757285"/>
    <w:rsid w:val="007611F5"/>
    <w:rsid w:val="0076125E"/>
    <w:rsid w:val="00761770"/>
    <w:rsid w:val="00761D9E"/>
    <w:rsid w:val="00762176"/>
    <w:rsid w:val="00763670"/>
    <w:rsid w:val="00763A6F"/>
    <w:rsid w:val="00764613"/>
    <w:rsid w:val="00765613"/>
    <w:rsid w:val="007657A6"/>
    <w:rsid w:val="007659B6"/>
    <w:rsid w:val="00765C78"/>
    <w:rsid w:val="00766F8E"/>
    <w:rsid w:val="007670C6"/>
    <w:rsid w:val="007671FF"/>
    <w:rsid w:val="0076797E"/>
    <w:rsid w:val="00770FC6"/>
    <w:rsid w:val="00771975"/>
    <w:rsid w:val="0077345B"/>
    <w:rsid w:val="007751D2"/>
    <w:rsid w:val="007761BD"/>
    <w:rsid w:val="00776918"/>
    <w:rsid w:val="00776B91"/>
    <w:rsid w:val="007773C6"/>
    <w:rsid w:val="00777D36"/>
    <w:rsid w:val="007817B6"/>
    <w:rsid w:val="007848D9"/>
    <w:rsid w:val="00784FCA"/>
    <w:rsid w:val="00785524"/>
    <w:rsid w:val="0078573C"/>
    <w:rsid w:val="0078652A"/>
    <w:rsid w:val="00786585"/>
    <w:rsid w:val="00787686"/>
    <w:rsid w:val="00787A05"/>
    <w:rsid w:val="00787A2B"/>
    <w:rsid w:val="00787AD3"/>
    <w:rsid w:val="00787EF0"/>
    <w:rsid w:val="00791680"/>
    <w:rsid w:val="00792BA6"/>
    <w:rsid w:val="00792D10"/>
    <w:rsid w:val="007939C1"/>
    <w:rsid w:val="007957BB"/>
    <w:rsid w:val="007964DE"/>
    <w:rsid w:val="007978BC"/>
    <w:rsid w:val="007A0D3D"/>
    <w:rsid w:val="007A15B8"/>
    <w:rsid w:val="007A1DE3"/>
    <w:rsid w:val="007A287B"/>
    <w:rsid w:val="007A2E08"/>
    <w:rsid w:val="007A30C6"/>
    <w:rsid w:val="007A30E1"/>
    <w:rsid w:val="007A356B"/>
    <w:rsid w:val="007A3C82"/>
    <w:rsid w:val="007A42FD"/>
    <w:rsid w:val="007A4D9F"/>
    <w:rsid w:val="007A4E33"/>
    <w:rsid w:val="007A5A8F"/>
    <w:rsid w:val="007A5BDA"/>
    <w:rsid w:val="007A5DF8"/>
    <w:rsid w:val="007A675B"/>
    <w:rsid w:val="007A7650"/>
    <w:rsid w:val="007B172B"/>
    <w:rsid w:val="007B2131"/>
    <w:rsid w:val="007B672F"/>
    <w:rsid w:val="007B68B3"/>
    <w:rsid w:val="007C03C1"/>
    <w:rsid w:val="007C0536"/>
    <w:rsid w:val="007C0A92"/>
    <w:rsid w:val="007C12E6"/>
    <w:rsid w:val="007C296C"/>
    <w:rsid w:val="007C3BA8"/>
    <w:rsid w:val="007C3E3A"/>
    <w:rsid w:val="007C53A1"/>
    <w:rsid w:val="007C5E37"/>
    <w:rsid w:val="007C6A31"/>
    <w:rsid w:val="007C73BB"/>
    <w:rsid w:val="007C78CF"/>
    <w:rsid w:val="007C7D74"/>
    <w:rsid w:val="007D0070"/>
    <w:rsid w:val="007D052C"/>
    <w:rsid w:val="007D1821"/>
    <w:rsid w:val="007D2318"/>
    <w:rsid w:val="007D2FF7"/>
    <w:rsid w:val="007D340D"/>
    <w:rsid w:val="007D3BDC"/>
    <w:rsid w:val="007D3EE1"/>
    <w:rsid w:val="007D503E"/>
    <w:rsid w:val="007D7E2A"/>
    <w:rsid w:val="007E10AB"/>
    <w:rsid w:val="007E126E"/>
    <w:rsid w:val="007E2F21"/>
    <w:rsid w:val="007E3F80"/>
    <w:rsid w:val="007E5064"/>
    <w:rsid w:val="007E6225"/>
    <w:rsid w:val="007F08BC"/>
    <w:rsid w:val="007F1C25"/>
    <w:rsid w:val="007F23E9"/>
    <w:rsid w:val="007F26D5"/>
    <w:rsid w:val="007F5430"/>
    <w:rsid w:val="007F5F2D"/>
    <w:rsid w:val="007F6716"/>
    <w:rsid w:val="007F6943"/>
    <w:rsid w:val="007F7C0B"/>
    <w:rsid w:val="0080134F"/>
    <w:rsid w:val="008013E2"/>
    <w:rsid w:val="008019B8"/>
    <w:rsid w:val="008055FF"/>
    <w:rsid w:val="0080574B"/>
    <w:rsid w:val="00805BC5"/>
    <w:rsid w:val="00810E9C"/>
    <w:rsid w:val="0081127A"/>
    <w:rsid w:val="00811B47"/>
    <w:rsid w:val="00811FA9"/>
    <w:rsid w:val="0081218E"/>
    <w:rsid w:val="008132A3"/>
    <w:rsid w:val="00814333"/>
    <w:rsid w:val="00814ADA"/>
    <w:rsid w:val="00814FF9"/>
    <w:rsid w:val="008151F5"/>
    <w:rsid w:val="008153BA"/>
    <w:rsid w:val="00815B5E"/>
    <w:rsid w:val="00816292"/>
    <w:rsid w:val="00817100"/>
    <w:rsid w:val="00817B08"/>
    <w:rsid w:val="00820C16"/>
    <w:rsid w:val="00820F49"/>
    <w:rsid w:val="008210F1"/>
    <w:rsid w:val="008213F2"/>
    <w:rsid w:val="008215C8"/>
    <w:rsid w:val="00823207"/>
    <w:rsid w:val="008232B2"/>
    <w:rsid w:val="00823A02"/>
    <w:rsid w:val="008246CE"/>
    <w:rsid w:val="008255DD"/>
    <w:rsid w:val="0082679F"/>
    <w:rsid w:val="008271DF"/>
    <w:rsid w:val="0082758A"/>
    <w:rsid w:val="008279C5"/>
    <w:rsid w:val="00827D85"/>
    <w:rsid w:val="00830486"/>
    <w:rsid w:val="00830C5E"/>
    <w:rsid w:val="00830CB8"/>
    <w:rsid w:val="00831335"/>
    <w:rsid w:val="00833E48"/>
    <w:rsid w:val="008344E1"/>
    <w:rsid w:val="00834802"/>
    <w:rsid w:val="00835D6D"/>
    <w:rsid w:val="00836021"/>
    <w:rsid w:val="008364B6"/>
    <w:rsid w:val="00836615"/>
    <w:rsid w:val="00841216"/>
    <w:rsid w:val="00842098"/>
    <w:rsid w:val="00842923"/>
    <w:rsid w:val="00842A13"/>
    <w:rsid w:val="00843B7C"/>
    <w:rsid w:val="00845186"/>
    <w:rsid w:val="00845334"/>
    <w:rsid w:val="008474C8"/>
    <w:rsid w:val="00847C88"/>
    <w:rsid w:val="00847F3D"/>
    <w:rsid w:val="00850FD1"/>
    <w:rsid w:val="00851143"/>
    <w:rsid w:val="00852276"/>
    <w:rsid w:val="008522FB"/>
    <w:rsid w:val="00852482"/>
    <w:rsid w:val="00853584"/>
    <w:rsid w:val="00853DA3"/>
    <w:rsid w:val="00853F5F"/>
    <w:rsid w:val="008542FE"/>
    <w:rsid w:val="00855289"/>
    <w:rsid w:val="008556A6"/>
    <w:rsid w:val="00855C85"/>
    <w:rsid w:val="008573EB"/>
    <w:rsid w:val="008575DC"/>
    <w:rsid w:val="00857693"/>
    <w:rsid w:val="00857EF0"/>
    <w:rsid w:val="00860533"/>
    <w:rsid w:val="0086093F"/>
    <w:rsid w:val="00860F70"/>
    <w:rsid w:val="008612C1"/>
    <w:rsid w:val="00862BA1"/>
    <w:rsid w:val="00863559"/>
    <w:rsid w:val="008640DA"/>
    <w:rsid w:val="0086453C"/>
    <w:rsid w:val="008654B8"/>
    <w:rsid w:val="00867A00"/>
    <w:rsid w:val="0087278F"/>
    <w:rsid w:val="00872B72"/>
    <w:rsid w:val="00872BE4"/>
    <w:rsid w:val="008741F0"/>
    <w:rsid w:val="00874227"/>
    <w:rsid w:val="00874446"/>
    <w:rsid w:val="00874BE4"/>
    <w:rsid w:val="00875A92"/>
    <w:rsid w:val="00876ECC"/>
    <w:rsid w:val="00877D7F"/>
    <w:rsid w:val="00880F3E"/>
    <w:rsid w:val="008816DB"/>
    <w:rsid w:val="00881BEB"/>
    <w:rsid w:val="008820E8"/>
    <w:rsid w:val="008826D4"/>
    <w:rsid w:val="00884923"/>
    <w:rsid w:val="00884AB9"/>
    <w:rsid w:val="00884B44"/>
    <w:rsid w:val="00885D28"/>
    <w:rsid w:val="00885D63"/>
    <w:rsid w:val="00885EAE"/>
    <w:rsid w:val="008871D2"/>
    <w:rsid w:val="0088744A"/>
    <w:rsid w:val="00890EF8"/>
    <w:rsid w:val="008914BD"/>
    <w:rsid w:val="0089180A"/>
    <w:rsid w:val="00892A9E"/>
    <w:rsid w:val="00893DF0"/>
    <w:rsid w:val="00893EC2"/>
    <w:rsid w:val="008943E0"/>
    <w:rsid w:val="008952AE"/>
    <w:rsid w:val="00897AB2"/>
    <w:rsid w:val="008A00DF"/>
    <w:rsid w:val="008A19F9"/>
    <w:rsid w:val="008A1B08"/>
    <w:rsid w:val="008A1EBE"/>
    <w:rsid w:val="008A29CE"/>
    <w:rsid w:val="008A3202"/>
    <w:rsid w:val="008A3BF8"/>
    <w:rsid w:val="008A438D"/>
    <w:rsid w:val="008A46C3"/>
    <w:rsid w:val="008A513D"/>
    <w:rsid w:val="008A5EF3"/>
    <w:rsid w:val="008A5F32"/>
    <w:rsid w:val="008A6555"/>
    <w:rsid w:val="008A6BE9"/>
    <w:rsid w:val="008A72FA"/>
    <w:rsid w:val="008A7507"/>
    <w:rsid w:val="008A79F3"/>
    <w:rsid w:val="008A7BB1"/>
    <w:rsid w:val="008B044F"/>
    <w:rsid w:val="008B080C"/>
    <w:rsid w:val="008B11B6"/>
    <w:rsid w:val="008B1692"/>
    <w:rsid w:val="008B1853"/>
    <w:rsid w:val="008B3356"/>
    <w:rsid w:val="008B403F"/>
    <w:rsid w:val="008B47A1"/>
    <w:rsid w:val="008B4D08"/>
    <w:rsid w:val="008B4DD1"/>
    <w:rsid w:val="008B7212"/>
    <w:rsid w:val="008B7A1D"/>
    <w:rsid w:val="008B7B2F"/>
    <w:rsid w:val="008C1412"/>
    <w:rsid w:val="008C2729"/>
    <w:rsid w:val="008C2D60"/>
    <w:rsid w:val="008C5408"/>
    <w:rsid w:val="008C59A0"/>
    <w:rsid w:val="008C6F6D"/>
    <w:rsid w:val="008C7A9D"/>
    <w:rsid w:val="008D0470"/>
    <w:rsid w:val="008D1596"/>
    <w:rsid w:val="008D18C4"/>
    <w:rsid w:val="008D1B6A"/>
    <w:rsid w:val="008D30F1"/>
    <w:rsid w:val="008D417C"/>
    <w:rsid w:val="008D4189"/>
    <w:rsid w:val="008D488B"/>
    <w:rsid w:val="008D503D"/>
    <w:rsid w:val="008D7A8C"/>
    <w:rsid w:val="008E025F"/>
    <w:rsid w:val="008E06E5"/>
    <w:rsid w:val="008E127F"/>
    <w:rsid w:val="008E213F"/>
    <w:rsid w:val="008E3793"/>
    <w:rsid w:val="008E50CD"/>
    <w:rsid w:val="008E5C0E"/>
    <w:rsid w:val="008E5C9D"/>
    <w:rsid w:val="008E5EA1"/>
    <w:rsid w:val="008F2323"/>
    <w:rsid w:val="008F2348"/>
    <w:rsid w:val="008F39C1"/>
    <w:rsid w:val="008F4164"/>
    <w:rsid w:val="008F5188"/>
    <w:rsid w:val="008F6B64"/>
    <w:rsid w:val="008F7473"/>
    <w:rsid w:val="00900A20"/>
    <w:rsid w:val="00900E32"/>
    <w:rsid w:val="00900E55"/>
    <w:rsid w:val="00902DC7"/>
    <w:rsid w:val="009034A2"/>
    <w:rsid w:val="00903670"/>
    <w:rsid w:val="00904B27"/>
    <w:rsid w:val="0090557B"/>
    <w:rsid w:val="00905FB7"/>
    <w:rsid w:val="00907458"/>
    <w:rsid w:val="00907571"/>
    <w:rsid w:val="009122B4"/>
    <w:rsid w:val="009123F5"/>
    <w:rsid w:val="00912938"/>
    <w:rsid w:val="009134DA"/>
    <w:rsid w:val="00913872"/>
    <w:rsid w:val="009166F7"/>
    <w:rsid w:val="009171FF"/>
    <w:rsid w:val="00917863"/>
    <w:rsid w:val="00920DB7"/>
    <w:rsid w:val="009215DD"/>
    <w:rsid w:val="009217BB"/>
    <w:rsid w:val="00921A97"/>
    <w:rsid w:val="00922160"/>
    <w:rsid w:val="0092376F"/>
    <w:rsid w:val="00924F40"/>
    <w:rsid w:val="009259AE"/>
    <w:rsid w:val="009259D2"/>
    <w:rsid w:val="00925DE5"/>
    <w:rsid w:val="00926001"/>
    <w:rsid w:val="009264F8"/>
    <w:rsid w:val="00927444"/>
    <w:rsid w:val="00927BB7"/>
    <w:rsid w:val="0093007C"/>
    <w:rsid w:val="00930425"/>
    <w:rsid w:val="009310AF"/>
    <w:rsid w:val="00931920"/>
    <w:rsid w:val="0093275E"/>
    <w:rsid w:val="00932ADD"/>
    <w:rsid w:val="00932D94"/>
    <w:rsid w:val="00934430"/>
    <w:rsid w:val="00934C31"/>
    <w:rsid w:val="0093547F"/>
    <w:rsid w:val="0093793D"/>
    <w:rsid w:val="00940343"/>
    <w:rsid w:val="00940D07"/>
    <w:rsid w:val="00940D87"/>
    <w:rsid w:val="00940DD8"/>
    <w:rsid w:val="00942F2B"/>
    <w:rsid w:val="0094483B"/>
    <w:rsid w:val="00944E4B"/>
    <w:rsid w:val="00946882"/>
    <w:rsid w:val="00946B0C"/>
    <w:rsid w:val="00946E02"/>
    <w:rsid w:val="00947BDB"/>
    <w:rsid w:val="009501E3"/>
    <w:rsid w:val="00950D0B"/>
    <w:rsid w:val="00950DEF"/>
    <w:rsid w:val="00951D9E"/>
    <w:rsid w:val="00952415"/>
    <w:rsid w:val="00952BBD"/>
    <w:rsid w:val="0095321F"/>
    <w:rsid w:val="009533C8"/>
    <w:rsid w:val="00953B51"/>
    <w:rsid w:val="00953FCB"/>
    <w:rsid w:val="0095411F"/>
    <w:rsid w:val="00955713"/>
    <w:rsid w:val="00956F1B"/>
    <w:rsid w:val="00957048"/>
    <w:rsid w:val="00960486"/>
    <w:rsid w:val="00960B90"/>
    <w:rsid w:val="00960EFD"/>
    <w:rsid w:val="00962A29"/>
    <w:rsid w:val="00962F41"/>
    <w:rsid w:val="00963569"/>
    <w:rsid w:val="00963661"/>
    <w:rsid w:val="00964754"/>
    <w:rsid w:val="00966C10"/>
    <w:rsid w:val="00966F82"/>
    <w:rsid w:val="00967381"/>
    <w:rsid w:val="00967A95"/>
    <w:rsid w:val="00970A22"/>
    <w:rsid w:val="0097152D"/>
    <w:rsid w:val="00971975"/>
    <w:rsid w:val="0097237E"/>
    <w:rsid w:val="009725D4"/>
    <w:rsid w:val="0097264A"/>
    <w:rsid w:val="00974241"/>
    <w:rsid w:val="00974CEC"/>
    <w:rsid w:val="00976B62"/>
    <w:rsid w:val="00976E61"/>
    <w:rsid w:val="0097754A"/>
    <w:rsid w:val="00977892"/>
    <w:rsid w:val="0098053A"/>
    <w:rsid w:val="009805A8"/>
    <w:rsid w:val="00980F75"/>
    <w:rsid w:val="009811A6"/>
    <w:rsid w:val="009811C4"/>
    <w:rsid w:val="0098137B"/>
    <w:rsid w:val="00981B1A"/>
    <w:rsid w:val="00982131"/>
    <w:rsid w:val="00985C8F"/>
    <w:rsid w:val="00985FEC"/>
    <w:rsid w:val="00987110"/>
    <w:rsid w:val="00990527"/>
    <w:rsid w:val="00990A84"/>
    <w:rsid w:val="0099257B"/>
    <w:rsid w:val="00992987"/>
    <w:rsid w:val="00992E99"/>
    <w:rsid w:val="0099355E"/>
    <w:rsid w:val="0099459B"/>
    <w:rsid w:val="0099514E"/>
    <w:rsid w:val="009954E6"/>
    <w:rsid w:val="0099675B"/>
    <w:rsid w:val="00996903"/>
    <w:rsid w:val="00996C92"/>
    <w:rsid w:val="009974F3"/>
    <w:rsid w:val="00997F2C"/>
    <w:rsid w:val="009A0EED"/>
    <w:rsid w:val="009A1784"/>
    <w:rsid w:val="009A1F7D"/>
    <w:rsid w:val="009A465A"/>
    <w:rsid w:val="009A4AC1"/>
    <w:rsid w:val="009A4D62"/>
    <w:rsid w:val="009A4EA8"/>
    <w:rsid w:val="009A5524"/>
    <w:rsid w:val="009A609A"/>
    <w:rsid w:val="009A734A"/>
    <w:rsid w:val="009B0E50"/>
    <w:rsid w:val="009B14E7"/>
    <w:rsid w:val="009B1513"/>
    <w:rsid w:val="009B1573"/>
    <w:rsid w:val="009B2021"/>
    <w:rsid w:val="009B2780"/>
    <w:rsid w:val="009B311C"/>
    <w:rsid w:val="009B3375"/>
    <w:rsid w:val="009B4A95"/>
    <w:rsid w:val="009B6248"/>
    <w:rsid w:val="009B64AC"/>
    <w:rsid w:val="009B7EA3"/>
    <w:rsid w:val="009C0BDB"/>
    <w:rsid w:val="009C1562"/>
    <w:rsid w:val="009C1C81"/>
    <w:rsid w:val="009C1E9D"/>
    <w:rsid w:val="009C25E9"/>
    <w:rsid w:val="009C2806"/>
    <w:rsid w:val="009C2942"/>
    <w:rsid w:val="009C39E1"/>
    <w:rsid w:val="009C3C2C"/>
    <w:rsid w:val="009C3C34"/>
    <w:rsid w:val="009C4442"/>
    <w:rsid w:val="009C4B0B"/>
    <w:rsid w:val="009C4C57"/>
    <w:rsid w:val="009C69C9"/>
    <w:rsid w:val="009C7566"/>
    <w:rsid w:val="009D0533"/>
    <w:rsid w:val="009D15B9"/>
    <w:rsid w:val="009D2CF7"/>
    <w:rsid w:val="009D390D"/>
    <w:rsid w:val="009D4CE6"/>
    <w:rsid w:val="009D77E7"/>
    <w:rsid w:val="009D78CC"/>
    <w:rsid w:val="009E0289"/>
    <w:rsid w:val="009E0BBD"/>
    <w:rsid w:val="009E1199"/>
    <w:rsid w:val="009E1226"/>
    <w:rsid w:val="009E1525"/>
    <w:rsid w:val="009E1B56"/>
    <w:rsid w:val="009E5ABE"/>
    <w:rsid w:val="009E5CAC"/>
    <w:rsid w:val="009E6B43"/>
    <w:rsid w:val="009E6EE5"/>
    <w:rsid w:val="009F218F"/>
    <w:rsid w:val="009F2840"/>
    <w:rsid w:val="009F399D"/>
    <w:rsid w:val="009F535F"/>
    <w:rsid w:val="009F77D8"/>
    <w:rsid w:val="00A0077F"/>
    <w:rsid w:val="00A01C19"/>
    <w:rsid w:val="00A022B2"/>
    <w:rsid w:val="00A024B3"/>
    <w:rsid w:val="00A02572"/>
    <w:rsid w:val="00A02C30"/>
    <w:rsid w:val="00A036DD"/>
    <w:rsid w:val="00A03D1C"/>
    <w:rsid w:val="00A04E10"/>
    <w:rsid w:val="00A05F5D"/>
    <w:rsid w:val="00A07698"/>
    <w:rsid w:val="00A076EC"/>
    <w:rsid w:val="00A1012B"/>
    <w:rsid w:val="00A10C15"/>
    <w:rsid w:val="00A11EC5"/>
    <w:rsid w:val="00A12573"/>
    <w:rsid w:val="00A12BCB"/>
    <w:rsid w:val="00A13051"/>
    <w:rsid w:val="00A13328"/>
    <w:rsid w:val="00A14494"/>
    <w:rsid w:val="00A14B5D"/>
    <w:rsid w:val="00A15306"/>
    <w:rsid w:val="00A17BC0"/>
    <w:rsid w:val="00A20777"/>
    <w:rsid w:val="00A214F3"/>
    <w:rsid w:val="00A216D2"/>
    <w:rsid w:val="00A2184D"/>
    <w:rsid w:val="00A21A5C"/>
    <w:rsid w:val="00A23A21"/>
    <w:rsid w:val="00A2504D"/>
    <w:rsid w:val="00A25079"/>
    <w:rsid w:val="00A260D2"/>
    <w:rsid w:val="00A2678D"/>
    <w:rsid w:val="00A270E8"/>
    <w:rsid w:val="00A27118"/>
    <w:rsid w:val="00A308BC"/>
    <w:rsid w:val="00A318E2"/>
    <w:rsid w:val="00A3242F"/>
    <w:rsid w:val="00A326BC"/>
    <w:rsid w:val="00A32B25"/>
    <w:rsid w:val="00A32C9E"/>
    <w:rsid w:val="00A3337B"/>
    <w:rsid w:val="00A337B9"/>
    <w:rsid w:val="00A34BC3"/>
    <w:rsid w:val="00A35471"/>
    <w:rsid w:val="00A3612D"/>
    <w:rsid w:val="00A3639E"/>
    <w:rsid w:val="00A37115"/>
    <w:rsid w:val="00A37456"/>
    <w:rsid w:val="00A37A7A"/>
    <w:rsid w:val="00A406E7"/>
    <w:rsid w:val="00A41382"/>
    <w:rsid w:val="00A41B7C"/>
    <w:rsid w:val="00A43170"/>
    <w:rsid w:val="00A438CA"/>
    <w:rsid w:val="00A44B15"/>
    <w:rsid w:val="00A47EA5"/>
    <w:rsid w:val="00A501B8"/>
    <w:rsid w:val="00A50F66"/>
    <w:rsid w:val="00A5175D"/>
    <w:rsid w:val="00A51CD9"/>
    <w:rsid w:val="00A51E72"/>
    <w:rsid w:val="00A54CF5"/>
    <w:rsid w:val="00A54DAE"/>
    <w:rsid w:val="00A55B48"/>
    <w:rsid w:val="00A55CB2"/>
    <w:rsid w:val="00A56994"/>
    <w:rsid w:val="00A57682"/>
    <w:rsid w:val="00A57778"/>
    <w:rsid w:val="00A57BC7"/>
    <w:rsid w:val="00A62369"/>
    <w:rsid w:val="00A62C3F"/>
    <w:rsid w:val="00A62D1C"/>
    <w:rsid w:val="00A63A66"/>
    <w:rsid w:val="00A64691"/>
    <w:rsid w:val="00A648F9"/>
    <w:rsid w:val="00A6509B"/>
    <w:rsid w:val="00A65BD8"/>
    <w:rsid w:val="00A663EC"/>
    <w:rsid w:val="00A667DA"/>
    <w:rsid w:val="00A67E6A"/>
    <w:rsid w:val="00A72404"/>
    <w:rsid w:val="00A73097"/>
    <w:rsid w:val="00A736C2"/>
    <w:rsid w:val="00A739E6"/>
    <w:rsid w:val="00A73E65"/>
    <w:rsid w:val="00A74BF1"/>
    <w:rsid w:val="00A7561E"/>
    <w:rsid w:val="00A75A88"/>
    <w:rsid w:val="00A75AAC"/>
    <w:rsid w:val="00A76374"/>
    <w:rsid w:val="00A7675A"/>
    <w:rsid w:val="00A773DE"/>
    <w:rsid w:val="00A778A5"/>
    <w:rsid w:val="00A812D5"/>
    <w:rsid w:val="00A81352"/>
    <w:rsid w:val="00A8218D"/>
    <w:rsid w:val="00A82F66"/>
    <w:rsid w:val="00A84A97"/>
    <w:rsid w:val="00A85032"/>
    <w:rsid w:val="00A8582A"/>
    <w:rsid w:val="00A868E5"/>
    <w:rsid w:val="00A86A8F"/>
    <w:rsid w:val="00A873B6"/>
    <w:rsid w:val="00A87413"/>
    <w:rsid w:val="00A87730"/>
    <w:rsid w:val="00A90906"/>
    <w:rsid w:val="00A90EC1"/>
    <w:rsid w:val="00A923B6"/>
    <w:rsid w:val="00A927E8"/>
    <w:rsid w:val="00A92B84"/>
    <w:rsid w:val="00A952D1"/>
    <w:rsid w:val="00A9535D"/>
    <w:rsid w:val="00A958A7"/>
    <w:rsid w:val="00A963AE"/>
    <w:rsid w:val="00A963DF"/>
    <w:rsid w:val="00A97913"/>
    <w:rsid w:val="00AA0855"/>
    <w:rsid w:val="00AA1674"/>
    <w:rsid w:val="00AA30D1"/>
    <w:rsid w:val="00AA310C"/>
    <w:rsid w:val="00AA49D5"/>
    <w:rsid w:val="00AA55C1"/>
    <w:rsid w:val="00AA5666"/>
    <w:rsid w:val="00AA5A4F"/>
    <w:rsid w:val="00AA61C3"/>
    <w:rsid w:val="00AA69C8"/>
    <w:rsid w:val="00AA6BA6"/>
    <w:rsid w:val="00AA6D28"/>
    <w:rsid w:val="00AB009B"/>
    <w:rsid w:val="00AB20DC"/>
    <w:rsid w:val="00AB2467"/>
    <w:rsid w:val="00AB3A33"/>
    <w:rsid w:val="00AB4B7A"/>
    <w:rsid w:val="00AB4E78"/>
    <w:rsid w:val="00AB5B71"/>
    <w:rsid w:val="00AB6D04"/>
    <w:rsid w:val="00AB70F7"/>
    <w:rsid w:val="00AB7507"/>
    <w:rsid w:val="00AC02A1"/>
    <w:rsid w:val="00AC02A5"/>
    <w:rsid w:val="00AC0BF7"/>
    <w:rsid w:val="00AC0CFC"/>
    <w:rsid w:val="00AC183E"/>
    <w:rsid w:val="00AC3D5A"/>
    <w:rsid w:val="00AC4D1B"/>
    <w:rsid w:val="00AC6135"/>
    <w:rsid w:val="00AC6DFB"/>
    <w:rsid w:val="00AC740A"/>
    <w:rsid w:val="00AC780A"/>
    <w:rsid w:val="00AD0DFA"/>
    <w:rsid w:val="00AD1039"/>
    <w:rsid w:val="00AD158B"/>
    <w:rsid w:val="00AD17FD"/>
    <w:rsid w:val="00AD1D4C"/>
    <w:rsid w:val="00AD235F"/>
    <w:rsid w:val="00AD2E99"/>
    <w:rsid w:val="00AD33A2"/>
    <w:rsid w:val="00AD4225"/>
    <w:rsid w:val="00AD425E"/>
    <w:rsid w:val="00AD427F"/>
    <w:rsid w:val="00AD434F"/>
    <w:rsid w:val="00AD4C97"/>
    <w:rsid w:val="00AD4D6F"/>
    <w:rsid w:val="00AD5175"/>
    <w:rsid w:val="00AD60AE"/>
    <w:rsid w:val="00AE1226"/>
    <w:rsid w:val="00AE1700"/>
    <w:rsid w:val="00AE1812"/>
    <w:rsid w:val="00AE196C"/>
    <w:rsid w:val="00AE26DA"/>
    <w:rsid w:val="00AE2D5A"/>
    <w:rsid w:val="00AE2EC2"/>
    <w:rsid w:val="00AE308D"/>
    <w:rsid w:val="00AE30B2"/>
    <w:rsid w:val="00AE39EF"/>
    <w:rsid w:val="00AE4C6E"/>
    <w:rsid w:val="00AE5EB2"/>
    <w:rsid w:val="00AE6937"/>
    <w:rsid w:val="00AF181A"/>
    <w:rsid w:val="00AF1E62"/>
    <w:rsid w:val="00AF28A3"/>
    <w:rsid w:val="00AF29EB"/>
    <w:rsid w:val="00AF36FE"/>
    <w:rsid w:val="00AF3E50"/>
    <w:rsid w:val="00AF4AF1"/>
    <w:rsid w:val="00AF4F6F"/>
    <w:rsid w:val="00AF5E0F"/>
    <w:rsid w:val="00AF6D52"/>
    <w:rsid w:val="00B009F1"/>
    <w:rsid w:val="00B0164B"/>
    <w:rsid w:val="00B01661"/>
    <w:rsid w:val="00B018E6"/>
    <w:rsid w:val="00B029DF"/>
    <w:rsid w:val="00B02D50"/>
    <w:rsid w:val="00B034DD"/>
    <w:rsid w:val="00B04AFB"/>
    <w:rsid w:val="00B0616C"/>
    <w:rsid w:val="00B06288"/>
    <w:rsid w:val="00B06973"/>
    <w:rsid w:val="00B06B4C"/>
    <w:rsid w:val="00B070E2"/>
    <w:rsid w:val="00B07E3D"/>
    <w:rsid w:val="00B10EC3"/>
    <w:rsid w:val="00B12B1A"/>
    <w:rsid w:val="00B133B0"/>
    <w:rsid w:val="00B1369E"/>
    <w:rsid w:val="00B136CF"/>
    <w:rsid w:val="00B14FCA"/>
    <w:rsid w:val="00B15A9E"/>
    <w:rsid w:val="00B17486"/>
    <w:rsid w:val="00B17F58"/>
    <w:rsid w:val="00B218AA"/>
    <w:rsid w:val="00B21E45"/>
    <w:rsid w:val="00B21FC5"/>
    <w:rsid w:val="00B221F7"/>
    <w:rsid w:val="00B23197"/>
    <w:rsid w:val="00B239B5"/>
    <w:rsid w:val="00B23ABC"/>
    <w:rsid w:val="00B240A5"/>
    <w:rsid w:val="00B252A5"/>
    <w:rsid w:val="00B25A69"/>
    <w:rsid w:val="00B26C96"/>
    <w:rsid w:val="00B27FDB"/>
    <w:rsid w:val="00B31D88"/>
    <w:rsid w:val="00B3267B"/>
    <w:rsid w:val="00B3305C"/>
    <w:rsid w:val="00B344CC"/>
    <w:rsid w:val="00B35D5A"/>
    <w:rsid w:val="00B36C74"/>
    <w:rsid w:val="00B37A19"/>
    <w:rsid w:val="00B41240"/>
    <w:rsid w:val="00B418F7"/>
    <w:rsid w:val="00B42AA1"/>
    <w:rsid w:val="00B448D5"/>
    <w:rsid w:val="00B44EE5"/>
    <w:rsid w:val="00B46314"/>
    <w:rsid w:val="00B47A2A"/>
    <w:rsid w:val="00B47E6E"/>
    <w:rsid w:val="00B47FE1"/>
    <w:rsid w:val="00B51817"/>
    <w:rsid w:val="00B51D4C"/>
    <w:rsid w:val="00B51E65"/>
    <w:rsid w:val="00B52978"/>
    <w:rsid w:val="00B52C3F"/>
    <w:rsid w:val="00B530F6"/>
    <w:rsid w:val="00B5543B"/>
    <w:rsid w:val="00B5618F"/>
    <w:rsid w:val="00B5663C"/>
    <w:rsid w:val="00B56B0A"/>
    <w:rsid w:val="00B56E7D"/>
    <w:rsid w:val="00B576FD"/>
    <w:rsid w:val="00B57D0F"/>
    <w:rsid w:val="00B62F89"/>
    <w:rsid w:val="00B63082"/>
    <w:rsid w:val="00B631FE"/>
    <w:rsid w:val="00B6382F"/>
    <w:rsid w:val="00B6506F"/>
    <w:rsid w:val="00B6533B"/>
    <w:rsid w:val="00B655F6"/>
    <w:rsid w:val="00B65A8E"/>
    <w:rsid w:val="00B65EDD"/>
    <w:rsid w:val="00B701B8"/>
    <w:rsid w:val="00B72363"/>
    <w:rsid w:val="00B7338C"/>
    <w:rsid w:val="00B735AC"/>
    <w:rsid w:val="00B740D4"/>
    <w:rsid w:val="00B744F4"/>
    <w:rsid w:val="00B77FAB"/>
    <w:rsid w:val="00B8083A"/>
    <w:rsid w:val="00B81A58"/>
    <w:rsid w:val="00B81A69"/>
    <w:rsid w:val="00B81E88"/>
    <w:rsid w:val="00B828E7"/>
    <w:rsid w:val="00B8353C"/>
    <w:rsid w:val="00B84BBF"/>
    <w:rsid w:val="00B85794"/>
    <w:rsid w:val="00B85EF1"/>
    <w:rsid w:val="00B86012"/>
    <w:rsid w:val="00B868BE"/>
    <w:rsid w:val="00B87685"/>
    <w:rsid w:val="00B902F6"/>
    <w:rsid w:val="00B904E4"/>
    <w:rsid w:val="00B91A95"/>
    <w:rsid w:val="00B931CC"/>
    <w:rsid w:val="00B93C0C"/>
    <w:rsid w:val="00B96412"/>
    <w:rsid w:val="00B96ACA"/>
    <w:rsid w:val="00B96CD2"/>
    <w:rsid w:val="00B97D44"/>
    <w:rsid w:val="00B97FAF"/>
    <w:rsid w:val="00BA1489"/>
    <w:rsid w:val="00BA14C9"/>
    <w:rsid w:val="00BA23B6"/>
    <w:rsid w:val="00BA2970"/>
    <w:rsid w:val="00BA4722"/>
    <w:rsid w:val="00BA4DF4"/>
    <w:rsid w:val="00BA57D9"/>
    <w:rsid w:val="00BA58B6"/>
    <w:rsid w:val="00BA74C7"/>
    <w:rsid w:val="00BB041C"/>
    <w:rsid w:val="00BB0F6D"/>
    <w:rsid w:val="00BB2214"/>
    <w:rsid w:val="00BB2909"/>
    <w:rsid w:val="00BB358F"/>
    <w:rsid w:val="00BB3D76"/>
    <w:rsid w:val="00BB6839"/>
    <w:rsid w:val="00BB6A90"/>
    <w:rsid w:val="00BB7509"/>
    <w:rsid w:val="00BC38E1"/>
    <w:rsid w:val="00BC3D21"/>
    <w:rsid w:val="00BC5C39"/>
    <w:rsid w:val="00BC6A9D"/>
    <w:rsid w:val="00BC6CFE"/>
    <w:rsid w:val="00BC7F6E"/>
    <w:rsid w:val="00BD1F94"/>
    <w:rsid w:val="00BD305E"/>
    <w:rsid w:val="00BD3C87"/>
    <w:rsid w:val="00BD42E9"/>
    <w:rsid w:val="00BD5F3E"/>
    <w:rsid w:val="00BD6486"/>
    <w:rsid w:val="00BD73BB"/>
    <w:rsid w:val="00BE2195"/>
    <w:rsid w:val="00BE23B3"/>
    <w:rsid w:val="00BE2614"/>
    <w:rsid w:val="00BE3130"/>
    <w:rsid w:val="00BE3557"/>
    <w:rsid w:val="00BE3FB9"/>
    <w:rsid w:val="00BE676F"/>
    <w:rsid w:val="00BF01B5"/>
    <w:rsid w:val="00BF142A"/>
    <w:rsid w:val="00BF1A43"/>
    <w:rsid w:val="00BF3962"/>
    <w:rsid w:val="00BF3A55"/>
    <w:rsid w:val="00BF56F0"/>
    <w:rsid w:val="00BF575E"/>
    <w:rsid w:val="00BF68A3"/>
    <w:rsid w:val="00BF70C3"/>
    <w:rsid w:val="00BF75AA"/>
    <w:rsid w:val="00BF768C"/>
    <w:rsid w:val="00C00061"/>
    <w:rsid w:val="00C007A9"/>
    <w:rsid w:val="00C00802"/>
    <w:rsid w:val="00C00C6F"/>
    <w:rsid w:val="00C01056"/>
    <w:rsid w:val="00C0472B"/>
    <w:rsid w:val="00C04868"/>
    <w:rsid w:val="00C079E8"/>
    <w:rsid w:val="00C07D32"/>
    <w:rsid w:val="00C07E14"/>
    <w:rsid w:val="00C10CFE"/>
    <w:rsid w:val="00C114A1"/>
    <w:rsid w:val="00C129EA"/>
    <w:rsid w:val="00C13C7F"/>
    <w:rsid w:val="00C13F1A"/>
    <w:rsid w:val="00C140EC"/>
    <w:rsid w:val="00C148AE"/>
    <w:rsid w:val="00C14A01"/>
    <w:rsid w:val="00C1554E"/>
    <w:rsid w:val="00C166DB"/>
    <w:rsid w:val="00C17B7B"/>
    <w:rsid w:val="00C203D8"/>
    <w:rsid w:val="00C20E35"/>
    <w:rsid w:val="00C212FC"/>
    <w:rsid w:val="00C22C7B"/>
    <w:rsid w:val="00C23207"/>
    <w:rsid w:val="00C237A8"/>
    <w:rsid w:val="00C24064"/>
    <w:rsid w:val="00C25D76"/>
    <w:rsid w:val="00C2609D"/>
    <w:rsid w:val="00C268A1"/>
    <w:rsid w:val="00C26994"/>
    <w:rsid w:val="00C27504"/>
    <w:rsid w:val="00C27DA6"/>
    <w:rsid w:val="00C30A9B"/>
    <w:rsid w:val="00C30DC7"/>
    <w:rsid w:val="00C319B4"/>
    <w:rsid w:val="00C322CF"/>
    <w:rsid w:val="00C3310F"/>
    <w:rsid w:val="00C333ED"/>
    <w:rsid w:val="00C33796"/>
    <w:rsid w:val="00C34863"/>
    <w:rsid w:val="00C35381"/>
    <w:rsid w:val="00C35837"/>
    <w:rsid w:val="00C40B3C"/>
    <w:rsid w:val="00C42133"/>
    <w:rsid w:val="00C42F19"/>
    <w:rsid w:val="00C44849"/>
    <w:rsid w:val="00C453E4"/>
    <w:rsid w:val="00C468AF"/>
    <w:rsid w:val="00C473E1"/>
    <w:rsid w:val="00C47510"/>
    <w:rsid w:val="00C47E00"/>
    <w:rsid w:val="00C508AD"/>
    <w:rsid w:val="00C52074"/>
    <w:rsid w:val="00C53607"/>
    <w:rsid w:val="00C53DE8"/>
    <w:rsid w:val="00C53E05"/>
    <w:rsid w:val="00C54B71"/>
    <w:rsid w:val="00C552CC"/>
    <w:rsid w:val="00C609DB"/>
    <w:rsid w:val="00C618CF"/>
    <w:rsid w:val="00C62B2A"/>
    <w:rsid w:val="00C63CE0"/>
    <w:rsid w:val="00C64B77"/>
    <w:rsid w:val="00C65646"/>
    <w:rsid w:val="00C65E9A"/>
    <w:rsid w:val="00C66CB4"/>
    <w:rsid w:val="00C671B5"/>
    <w:rsid w:val="00C67872"/>
    <w:rsid w:val="00C67C30"/>
    <w:rsid w:val="00C7184B"/>
    <w:rsid w:val="00C737F0"/>
    <w:rsid w:val="00C73D6B"/>
    <w:rsid w:val="00C749D6"/>
    <w:rsid w:val="00C75428"/>
    <w:rsid w:val="00C75E38"/>
    <w:rsid w:val="00C774AD"/>
    <w:rsid w:val="00C77E6C"/>
    <w:rsid w:val="00C81BCA"/>
    <w:rsid w:val="00C81C77"/>
    <w:rsid w:val="00C82CFE"/>
    <w:rsid w:val="00C832AB"/>
    <w:rsid w:val="00C83751"/>
    <w:rsid w:val="00C8431E"/>
    <w:rsid w:val="00C84537"/>
    <w:rsid w:val="00C85102"/>
    <w:rsid w:val="00C86976"/>
    <w:rsid w:val="00C86D1C"/>
    <w:rsid w:val="00C87043"/>
    <w:rsid w:val="00C91BEE"/>
    <w:rsid w:val="00C94F0A"/>
    <w:rsid w:val="00C95322"/>
    <w:rsid w:val="00C96DED"/>
    <w:rsid w:val="00CA002B"/>
    <w:rsid w:val="00CA08CD"/>
    <w:rsid w:val="00CA1033"/>
    <w:rsid w:val="00CA1134"/>
    <w:rsid w:val="00CA1AA6"/>
    <w:rsid w:val="00CA1BCD"/>
    <w:rsid w:val="00CA2610"/>
    <w:rsid w:val="00CA2A63"/>
    <w:rsid w:val="00CA3211"/>
    <w:rsid w:val="00CA3F29"/>
    <w:rsid w:val="00CA40F4"/>
    <w:rsid w:val="00CA4DE6"/>
    <w:rsid w:val="00CA50DA"/>
    <w:rsid w:val="00CA7652"/>
    <w:rsid w:val="00CB1CC1"/>
    <w:rsid w:val="00CB2DF3"/>
    <w:rsid w:val="00CB3440"/>
    <w:rsid w:val="00CB38CF"/>
    <w:rsid w:val="00CB3E16"/>
    <w:rsid w:val="00CB4612"/>
    <w:rsid w:val="00CB4F0A"/>
    <w:rsid w:val="00CB755F"/>
    <w:rsid w:val="00CB7983"/>
    <w:rsid w:val="00CB7B74"/>
    <w:rsid w:val="00CC025E"/>
    <w:rsid w:val="00CC0EDC"/>
    <w:rsid w:val="00CC1780"/>
    <w:rsid w:val="00CC3C5D"/>
    <w:rsid w:val="00CC43F6"/>
    <w:rsid w:val="00CC5DF0"/>
    <w:rsid w:val="00CC69C6"/>
    <w:rsid w:val="00CD0D68"/>
    <w:rsid w:val="00CD207C"/>
    <w:rsid w:val="00CD332D"/>
    <w:rsid w:val="00CD3E57"/>
    <w:rsid w:val="00CD4992"/>
    <w:rsid w:val="00CD4E9A"/>
    <w:rsid w:val="00CE1715"/>
    <w:rsid w:val="00CE2625"/>
    <w:rsid w:val="00CE4B98"/>
    <w:rsid w:val="00CE52EC"/>
    <w:rsid w:val="00CE6DBE"/>
    <w:rsid w:val="00CF0288"/>
    <w:rsid w:val="00CF1C8E"/>
    <w:rsid w:val="00CF2119"/>
    <w:rsid w:val="00CF240D"/>
    <w:rsid w:val="00CF2F09"/>
    <w:rsid w:val="00CF3380"/>
    <w:rsid w:val="00CF67B2"/>
    <w:rsid w:val="00CF6E14"/>
    <w:rsid w:val="00CF70B3"/>
    <w:rsid w:val="00D00D2C"/>
    <w:rsid w:val="00D01095"/>
    <w:rsid w:val="00D01BEF"/>
    <w:rsid w:val="00D01CCC"/>
    <w:rsid w:val="00D02E1D"/>
    <w:rsid w:val="00D0315C"/>
    <w:rsid w:val="00D0458D"/>
    <w:rsid w:val="00D04DC3"/>
    <w:rsid w:val="00D051CE"/>
    <w:rsid w:val="00D05981"/>
    <w:rsid w:val="00D07F6C"/>
    <w:rsid w:val="00D103D7"/>
    <w:rsid w:val="00D10DE7"/>
    <w:rsid w:val="00D1368B"/>
    <w:rsid w:val="00D139DE"/>
    <w:rsid w:val="00D13D30"/>
    <w:rsid w:val="00D14C37"/>
    <w:rsid w:val="00D160CC"/>
    <w:rsid w:val="00D169E5"/>
    <w:rsid w:val="00D17193"/>
    <w:rsid w:val="00D1770E"/>
    <w:rsid w:val="00D17F9C"/>
    <w:rsid w:val="00D20192"/>
    <w:rsid w:val="00D20224"/>
    <w:rsid w:val="00D20D1F"/>
    <w:rsid w:val="00D21CAA"/>
    <w:rsid w:val="00D21DE2"/>
    <w:rsid w:val="00D224D8"/>
    <w:rsid w:val="00D22CD0"/>
    <w:rsid w:val="00D24186"/>
    <w:rsid w:val="00D24901"/>
    <w:rsid w:val="00D26AA4"/>
    <w:rsid w:val="00D2723C"/>
    <w:rsid w:val="00D27B9E"/>
    <w:rsid w:val="00D30726"/>
    <w:rsid w:val="00D30ABC"/>
    <w:rsid w:val="00D3133C"/>
    <w:rsid w:val="00D3138E"/>
    <w:rsid w:val="00D314F9"/>
    <w:rsid w:val="00D31D4C"/>
    <w:rsid w:val="00D326CD"/>
    <w:rsid w:val="00D328C1"/>
    <w:rsid w:val="00D32919"/>
    <w:rsid w:val="00D3336E"/>
    <w:rsid w:val="00D335BF"/>
    <w:rsid w:val="00D352A1"/>
    <w:rsid w:val="00D35663"/>
    <w:rsid w:val="00D35D70"/>
    <w:rsid w:val="00D3622B"/>
    <w:rsid w:val="00D36435"/>
    <w:rsid w:val="00D36AA7"/>
    <w:rsid w:val="00D40045"/>
    <w:rsid w:val="00D401E0"/>
    <w:rsid w:val="00D405D0"/>
    <w:rsid w:val="00D40700"/>
    <w:rsid w:val="00D4134D"/>
    <w:rsid w:val="00D41C8B"/>
    <w:rsid w:val="00D4292E"/>
    <w:rsid w:val="00D44369"/>
    <w:rsid w:val="00D4553A"/>
    <w:rsid w:val="00D45629"/>
    <w:rsid w:val="00D4574D"/>
    <w:rsid w:val="00D45AB6"/>
    <w:rsid w:val="00D5036C"/>
    <w:rsid w:val="00D5181D"/>
    <w:rsid w:val="00D52D9E"/>
    <w:rsid w:val="00D53FD6"/>
    <w:rsid w:val="00D54B33"/>
    <w:rsid w:val="00D54E47"/>
    <w:rsid w:val="00D550F3"/>
    <w:rsid w:val="00D56154"/>
    <w:rsid w:val="00D56A54"/>
    <w:rsid w:val="00D57BF5"/>
    <w:rsid w:val="00D60E86"/>
    <w:rsid w:val="00D6126D"/>
    <w:rsid w:val="00D62444"/>
    <w:rsid w:val="00D63194"/>
    <w:rsid w:val="00D633DB"/>
    <w:rsid w:val="00D635B5"/>
    <w:rsid w:val="00D63AB9"/>
    <w:rsid w:val="00D64B1C"/>
    <w:rsid w:val="00D65446"/>
    <w:rsid w:val="00D6557B"/>
    <w:rsid w:val="00D66926"/>
    <w:rsid w:val="00D6764B"/>
    <w:rsid w:val="00D67BD1"/>
    <w:rsid w:val="00D71568"/>
    <w:rsid w:val="00D72DF2"/>
    <w:rsid w:val="00D736FA"/>
    <w:rsid w:val="00D75625"/>
    <w:rsid w:val="00D80098"/>
    <w:rsid w:val="00D80BA5"/>
    <w:rsid w:val="00D80E79"/>
    <w:rsid w:val="00D81B27"/>
    <w:rsid w:val="00D82627"/>
    <w:rsid w:val="00D8349C"/>
    <w:rsid w:val="00D846EE"/>
    <w:rsid w:val="00D85FAD"/>
    <w:rsid w:val="00D86D56"/>
    <w:rsid w:val="00D8789A"/>
    <w:rsid w:val="00D87F9B"/>
    <w:rsid w:val="00D900F6"/>
    <w:rsid w:val="00D91555"/>
    <w:rsid w:val="00D9185B"/>
    <w:rsid w:val="00D928FF"/>
    <w:rsid w:val="00D92CC1"/>
    <w:rsid w:val="00D9400B"/>
    <w:rsid w:val="00D94AE4"/>
    <w:rsid w:val="00D94C56"/>
    <w:rsid w:val="00D959B2"/>
    <w:rsid w:val="00D959E3"/>
    <w:rsid w:val="00D96372"/>
    <w:rsid w:val="00D96B2E"/>
    <w:rsid w:val="00D97947"/>
    <w:rsid w:val="00DA0DC1"/>
    <w:rsid w:val="00DA1162"/>
    <w:rsid w:val="00DA1C0E"/>
    <w:rsid w:val="00DA1F19"/>
    <w:rsid w:val="00DA3FCC"/>
    <w:rsid w:val="00DA42CB"/>
    <w:rsid w:val="00DA538F"/>
    <w:rsid w:val="00DA6930"/>
    <w:rsid w:val="00DA6E8D"/>
    <w:rsid w:val="00DA72EF"/>
    <w:rsid w:val="00DA76BA"/>
    <w:rsid w:val="00DA7940"/>
    <w:rsid w:val="00DB0C4F"/>
    <w:rsid w:val="00DB1892"/>
    <w:rsid w:val="00DB191B"/>
    <w:rsid w:val="00DB2634"/>
    <w:rsid w:val="00DB2B83"/>
    <w:rsid w:val="00DB3455"/>
    <w:rsid w:val="00DB39C6"/>
    <w:rsid w:val="00DB42C4"/>
    <w:rsid w:val="00DB4BBD"/>
    <w:rsid w:val="00DB787A"/>
    <w:rsid w:val="00DC125A"/>
    <w:rsid w:val="00DC17D2"/>
    <w:rsid w:val="00DC21B4"/>
    <w:rsid w:val="00DC2ACC"/>
    <w:rsid w:val="00DC350C"/>
    <w:rsid w:val="00DC419C"/>
    <w:rsid w:val="00DC4D9E"/>
    <w:rsid w:val="00DC548C"/>
    <w:rsid w:val="00DC5941"/>
    <w:rsid w:val="00DC7164"/>
    <w:rsid w:val="00DC7D86"/>
    <w:rsid w:val="00DD0CE8"/>
    <w:rsid w:val="00DD10F9"/>
    <w:rsid w:val="00DD396D"/>
    <w:rsid w:val="00DD3A9F"/>
    <w:rsid w:val="00DD4381"/>
    <w:rsid w:val="00DD4449"/>
    <w:rsid w:val="00DD620A"/>
    <w:rsid w:val="00DD6926"/>
    <w:rsid w:val="00DE076E"/>
    <w:rsid w:val="00DE2CA4"/>
    <w:rsid w:val="00DE34D0"/>
    <w:rsid w:val="00DE3D04"/>
    <w:rsid w:val="00DE3E9A"/>
    <w:rsid w:val="00DE53F9"/>
    <w:rsid w:val="00DE5B69"/>
    <w:rsid w:val="00DE636C"/>
    <w:rsid w:val="00DE710B"/>
    <w:rsid w:val="00DE7323"/>
    <w:rsid w:val="00DE7815"/>
    <w:rsid w:val="00DF135E"/>
    <w:rsid w:val="00DF4376"/>
    <w:rsid w:val="00DF5E42"/>
    <w:rsid w:val="00DF5FE2"/>
    <w:rsid w:val="00DF72E7"/>
    <w:rsid w:val="00DF73EE"/>
    <w:rsid w:val="00E000D5"/>
    <w:rsid w:val="00E01CD6"/>
    <w:rsid w:val="00E02089"/>
    <w:rsid w:val="00E020DF"/>
    <w:rsid w:val="00E027CB"/>
    <w:rsid w:val="00E02AAB"/>
    <w:rsid w:val="00E04CD6"/>
    <w:rsid w:val="00E04F3F"/>
    <w:rsid w:val="00E05E1C"/>
    <w:rsid w:val="00E05EB5"/>
    <w:rsid w:val="00E06A19"/>
    <w:rsid w:val="00E076B1"/>
    <w:rsid w:val="00E1031D"/>
    <w:rsid w:val="00E1047F"/>
    <w:rsid w:val="00E10A12"/>
    <w:rsid w:val="00E11B03"/>
    <w:rsid w:val="00E12289"/>
    <w:rsid w:val="00E14905"/>
    <w:rsid w:val="00E15049"/>
    <w:rsid w:val="00E158DC"/>
    <w:rsid w:val="00E169D8"/>
    <w:rsid w:val="00E16A07"/>
    <w:rsid w:val="00E17A44"/>
    <w:rsid w:val="00E17D1E"/>
    <w:rsid w:val="00E20591"/>
    <w:rsid w:val="00E205FF"/>
    <w:rsid w:val="00E211B7"/>
    <w:rsid w:val="00E224B5"/>
    <w:rsid w:val="00E22586"/>
    <w:rsid w:val="00E22C85"/>
    <w:rsid w:val="00E22E4E"/>
    <w:rsid w:val="00E230BC"/>
    <w:rsid w:val="00E23F54"/>
    <w:rsid w:val="00E247E2"/>
    <w:rsid w:val="00E272A8"/>
    <w:rsid w:val="00E30AE3"/>
    <w:rsid w:val="00E31391"/>
    <w:rsid w:val="00E31A2E"/>
    <w:rsid w:val="00E3235B"/>
    <w:rsid w:val="00E32A82"/>
    <w:rsid w:val="00E32AF0"/>
    <w:rsid w:val="00E33390"/>
    <w:rsid w:val="00E339C9"/>
    <w:rsid w:val="00E33A44"/>
    <w:rsid w:val="00E35190"/>
    <w:rsid w:val="00E35212"/>
    <w:rsid w:val="00E3569F"/>
    <w:rsid w:val="00E35836"/>
    <w:rsid w:val="00E359DB"/>
    <w:rsid w:val="00E36332"/>
    <w:rsid w:val="00E3778F"/>
    <w:rsid w:val="00E40128"/>
    <w:rsid w:val="00E42C91"/>
    <w:rsid w:val="00E43197"/>
    <w:rsid w:val="00E43AF6"/>
    <w:rsid w:val="00E4470C"/>
    <w:rsid w:val="00E44F81"/>
    <w:rsid w:val="00E45DD0"/>
    <w:rsid w:val="00E45FB4"/>
    <w:rsid w:val="00E46024"/>
    <w:rsid w:val="00E50217"/>
    <w:rsid w:val="00E50EC0"/>
    <w:rsid w:val="00E5298F"/>
    <w:rsid w:val="00E52C99"/>
    <w:rsid w:val="00E52EE9"/>
    <w:rsid w:val="00E531EB"/>
    <w:rsid w:val="00E53354"/>
    <w:rsid w:val="00E5370C"/>
    <w:rsid w:val="00E538AB"/>
    <w:rsid w:val="00E54742"/>
    <w:rsid w:val="00E55C84"/>
    <w:rsid w:val="00E561FE"/>
    <w:rsid w:val="00E5681E"/>
    <w:rsid w:val="00E5685F"/>
    <w:rsid w:val="00E57E4E"/>
    <w:rsid w:val="00E61463"/>
    <w:rsid w:val="00E614A6"/>
    <w:rsid w:val="00E61776"/>
    <w:rsid w:val="00E655CD"/>
    <w:rsid w:val="00E65B9D"/>
    <w:rsid w:val="00E66A92"/>
    <w:rsid w:val="00E67046"/>
    <w:rsid w:val="00E67DE9"/>
    <w:rsid w:val="00E70137"/>
    <w:rsid w:val="00E708C6"/>
    <w:rsid w:val="00E71593"/>
    <w:rsid w:val="00E734D4"/>
    <w:rsid w:val="00E74F1C"/>
    <w:rsid w:val="00E75510"/>
    <w:rsid w:val="00E758C9"/>
    <w:rsid w:val="00E76FE4"/>
    <w:rsid w:val="00E772F8"/>
    <w:rsid w:val="00E776B6"/>
    <w:rsid w:val="00E776C1"/>
    <w:rsid w:val="00E80203"/>
    <w:rsid w:val="00E82DB8"/>
    <w:rsid w:val="00E838B4"/>
    <w:rsid w:val="00E83E4A"/>
    <w:rsid w:val="00E84390"/>
    <w:rsid w:val="00E8494E"/>
    <w:rsid w:val="00E855DC"/>
    <w:rsid w:val="00E86402"/>
    <w:rsid w:val="00E87AD7"/>
    <w:rsid w:val="00E9105B"/>
    <w:rsid w:val="00E91B7D"/>
    <w:rsid w:val="00E9322E"/>
    <w:rsid w:val="00E94296"/>
    <w:rsid w:val="00E9440B"/>
    <w:rsid w:val="00E94906"/>
    <w:rsid w:val="00E96751"/>
    <w:rsid w:val="00E9764E"/>
    <w:rsid w:val="00EA0AB2"/>
    <w:rsid w:val="00EA0CF4"/>
    <w:rsid w:val="00EA0D4A"/>
    <w:rsid w:val="00EA0D91"/>
    <w:rsid w:val="00EA14ED"/>
    <w:rsid w:val="00EA151D"/>
    <w:rsid w:val="00EA1647"/>
    <w:rsid w:val="00EA1715"/>
    <w:rsid w:val="00EA1785"/>
    <w:rsid w:val="00EA31B9"/>
    <w:rsid w:val="00EA3B65"/>
    <w:rsid w:val="00EA41D0"/>
    <w:rsid w:val="00EA566E"/>
    <w:rsid w:val="00EA6553"/>
    <w:rsid w:val="00EA6FAF"/>
    <w:rsid w:val="00EA79AD"/>
    <w:rsid w:val="00EB0E68"/>
    <w:rsid w:val="00EB1FC4"/>
    <w:rsid w:val="00EB2203"/>
    <w:rsid w:val="00EB2610"/>
    <w:rsid w:val="00EB3EE8"/>
    <w:rsid w:val="00EB72B5"/>
    <w:rsid w:val="00EC136E"/>
    <w:rsid w:val="00EC27E4"/>
    <w:rsid w:val="00EC2F1B"/>
    <w:rsid w:val="00EC3F09"/>
    <w:rsid w:val="00EC426A"/>
    <w:rsid w:val="00EC4452"/>
    <w:rsid w:val="00EC47FA"/>
    <w:rsid w:val="00EC4CB2"/>
    <w:rsid w:val="00EC4D85"/>
    <w:rsid w:val="00ED216E"/>
    <w:rsid w:val="00ED2E47"/>
    <w:rsid w:val="00ED3BB0"/>
    <w:rsid w:val="00ED3E0B"/>
    <w:rsid w:val="00ED4E04"/>
    <w:rsid w:val="00ED657A"/>
    <w:rsid w:val="00ED757C"/>
    <w:rsid w:val="00ED7EA6"/>
    <w:rsid w:val="00EE2149"/>
    <w:rsid w:val="00EE2620"/>
    <w:rsid w:val="00EE2F6D"/>
    <w:rsid w:val="00EE30DE"/>
    <w:rsid w:val="00EE3AFD"/>
    <w:rsid w:val="00EE456A"/>
    <w:rsid w:val="00EE4A20"/>
    <w:rsid w:val="00EE6E4F"/>
    <w:rsid w:val="00EE7C8F"/>
    <w:rsid w:val="00EF037D"/>
    <w:rsid w:val="00EF14EE"/>
    <w:rsid w:val="00EF16B1"/>
    <w:rsid w:val="00EF321C"/>
    <w:rsid w:val="00EF4A9E"/>
    <w:rsid w:val="00EF6274"/>
    <w:rsid w:val="00EF7B1E"/>
    <w:rsid w:val="00F00551"/>
    <w:rsid w:val="00F0086D"/>
    <w:rsid w:val="00F01049"/>
    <w:rsid w:val="00F019D0"/>
    <w:rsid w:val="00F019F3"/>
    <w:rsid w:val="00F02CF6"/>
    <w:rsid w:val="00F02F5B"/>
    <w:rsid w:val="00F035A8"/>
    <w:rsid w:val="00F04569"/>
    <w:rsid w:val="00F04F05"/>
    <w:rsid w:val="00F0520C"/>
    <w:rsid w:val="00F053D2"/>
    <w:rsid w:val="00F0541F"/>
    <w:rsid w:val="00F05DA0"/>
    <w:rsid w:val="00F071BA"/>
    <w:rsid w:val="00F102FD"/>
    <w:rsid w:val="00F11905"/>
    <w:rsid w:val="00F12A52"/>
    <w:rsid w:val="00F13D2C"/>
    <w:rsid w:val="00F14533"/>
    <w:rsid w:val="00F1542B"/>
    <w:rsid w:val="00F16508"/>
    <w:rsid w:val="00F1667F"/>
    <w:rsid w:val="00F176EB"/>
    <w:rsid w:val="00F17AFA"/>
    <w:rsid w:val="00F20101"/>
    <w:rsid w:val="00F213D8"/>
    <w:rsid w:val="00F216AC"/>
    <w:rsid w:val="00F22C7A"/>
    <w:rsid w:val="00F22E9E"/>
    <w:rsid w:val="00F2335F"/>
    <w:rsid w:val="00F248D8"/>
    <w:rsid w:val="00F24D36"/>
    <w:rsid w:val="00F258E2"/>
    <w:rsid w:val="00F26F9F"/>
    <w:rsid w:val="00F2758C"/>
    <w:rsid w:val="00F27B70"/>
    <w:rsid w:val="00F27F6D"/>
    <w:rsid w:val="00F30494"/>
    <w:rsid w:val="00F314F0"/>
    <w:rsid w:val="00F338CA"/>
    <w:rsid w:val="00F33A65"/>
    <w:rsid w:val="00F34B42"/>
    <w:rsid w:val="00F3544A"/>
    <w:rsid w:val="00F372B2"/>
    <w:rsid w:val="00F41C96"/>
    <w:rsid w:val="00F4217D"/>
    <w:rsid w:val="00F42CE7"/>
    <w:rsid w:val="00F43B4F"/>
    <w:rsid w:val="00F444D2"/>
    <w:rsid w:val="00F44682"/>
    <w:rsid w:val="00F4526E"/>
    <w:rsid w:val="00F4634C"/>
    <w:rsid w:val="00F4651A"/>
    <w:rsid w:val="00F47FEF"/>
    <w:rsid w:val="00F5068F"/>
    <w:rsid w:val="00F5118F"/>
    <w:rsid w:val="00F52450"/>
    <w:rsid w:val="00F52918"/>
    <w:rsid w:val="00F52B02"/>
    <w:rsid w:val="00F52C20"/>
    <w:rsid w:val="00F52FAA"/>
    <w:rsid w:val="00F533EA"/>
    <w:rsid w:val="00F5369C"/>
    <w:rsid w:val="00F5423A"/>
    <w:rsid w:val="00F54FEC"/>
    <w:rsid w:val="00F55C51"/>
    <w:rsid w:val="00F55F30"/>
    <w:rsid w:val="00F56EF5"/>
    <w:rsid w:val="00F575B2"/>
    <w:rsid w:val="00F60156"/>
    <w:rsid w:val="00F606DF"/>
    <w:rsid w:val="00F60E75"/>
    <w:rsid w:val="00F610DC"/>
    <w:rsid w:val="00F61470"/>
    <w:rsid w:val="00F64AFE"/>
    <w:rsid w:val="00F65F68"/>
    <w:rsid w:val="00F66008"/>
    <w:rsid w:val="00F70A6E"/>
    <w:rsid w:val="00F71803"/>
    <w:rsid w:val="00F71B03"/>
    <w:rsid w:val="00F7247A"/>
    <w:rsid w:val="00F73404"/>
    <w:rsid w:val="00F734A3"/>
    <w:rsid w:val="00F734A7"/>
    <w:rsid w:val="00F73B65"/>
    <w:rsid w:val="00F73BFB"/>
    <w:rsid w:val="00F747A4"/>
    <w:rsid w:val="00F748CF"/>
    <w:rsid w:val="00F750DB"/>
    <w:rsid w:val="00F76417"/>
    <w:rsid w:val="00F77802"/>
    <w:rsid w:val="00F77842"/>
    <w:rsid w:val="00F80B54"/>
    <w:rsid w:val="00F80CC8"/>
    <w:rsid w:val="00F81A1E"/>
    <w:rsid w:val="00F81F36"/>
    <w:rsid w:val="00F825E9"/>
    <w:rsid w:val="00F82CCF"/>
    <w:rsid w:val="00F83DD3"/>
    <w:rsid w:val="00F83E22"/>
    <w:rsid w:val="00F83F7E"/>
    <w:rsid w:val="00F84D87"/>
    <w:rsid w:val="00F8520C"/>
    <w:rsid w:val="00F856B6"/>
    <w:rsid w:val="00F85C5F"/>
    <w:rsid w:val="00F86390"/>
    <w:rsid w:val="00F865BE"/>
    <w:rsid w:val="00F87275"/>
    <w:rsid w:val="00F8732B"/>
    <w:rsid w:val="00F909FA"/>
    <w:rsid w:val="00F90A2F"/>
    <w:rsid w:val="00F90BAE"/>
    <w:rsid w:val="00F90FB4"/>
    <w:rsid w:val="00F919BC"/>
    <w:rsid w:val="00F91A61"/>
    <w:rsid w:val="00F934B3"/>
    <w:rsid w:val="00F94216"/>
    <w:rsid w:val="00F95527"/>
    <w:rsid w:val="00F95987"/>
    <w:rsid w:val="00F964D6"/>
    <w:rsid w:val="00F96563"/>
    <w:rsid w:val="00F9749C"/>
    <w:rsid w:val="00FA1A25"/>
    <w:rsid w:val="00FA2CEC"/>
    <w:rsid w:val="00FA2DFE"/>
    <w:rsid w:val="00FA3376"/>
    <w:rsid w:val="00FA361E"/>
    <w:rsid w:val="00FA3719"/>
    <w:rsid w:val="00FA466C"/>
    <w:rsid w:val="00FA489D"/>
    <w:rsid w:val="00FA59B6"/>
    <w:rsid w:val="00FA722C"/>
    <w:rsid w:val="00FA744A"/>
    <w:rsid w:val="00FA7470"/>
    <w:rsid w:val="00FB028D"/>
    <w:rsid w:val="00FB04B8"/>
    <w:rsid w:val="00FB1265"/>
    <w:rsid w:val="00FB139D"/>
    <w:rsid w:val="00FB2C40"/>
    <w:rsid w:val="00FB32AF"/>
    <w:rsid w:val="00FB384A"/>
    <w:rsid w:val="00FB441C"/>
    <w:rsid w:val="00FB44D6"/>
    <w:rsid w:val="00FB4B99"/>
    <w:rsid w:val="00FB5C58"/>
    <w:rsid w:val="00FB6551"/>
    <w:rsid w:val="00FB6EAD"/>
    <w:rsid w:val="00FC077C"/>
    <w:rsid w:val="00FC0CEC"/>
    <w:rsid w:val="00FC13E5"/>
    <w:rsid w:val="00FC1B10"/>
    <w:rsid w:val="00FC1E30"/>
    <w:rsid w:val="00FC2493"/>
    <w:rsid w:val="00FC2619"/>
    <w:rsid w:val="00FC3357"/>
    <w:rsid w:val="00FC37A5"/>
    <w:rsid w:val="00FC4BE7"/>
    <w:rsid w:val="00FC4C1E"/>
    <w:rsid w:val="00FC4F48"/>
    <w:rsid w:val="00FC503C"/>
    <w:rsid w:val="00FC62A4"/>
    <w:rsid w:val="00FC6BDB"/>
    <w:rsid w:val="00FC6C97"/>
    <w:rsid w:val="00FC7765"/>
    <w:rsid w:val="00FD0A7C"/>
    <w:rsid w:val="00FD0DE4"/>
    <w:rsid w:val="00FD13C4"/>
    <w:rsid w:val="00FD1DE8"/>
    <w:rsid w:val="00FD39BB"/>
    <w:rsid w:val="00FD4DA9"/>
    <w:rsid w:val="00FD723F"/>
    <w:rsid w:val="00FE0AC0"/>
    <w:rsid w:val="00FE0D84"/>
    <w:rsid w:val="00FE131A"/>
    <w:rsid w:val="00FE1ACB"/>
    <w:rsid w:val="00FE20BC"/>
    <w:rsid w:val="00FE2B7C"/>
    <w:rsid w:val="00FE3109"/>
    <w:rsid w:val="00FE4704"/>
    <w:rsid w:val="00FF4F34"/>
    <w:rsid w:val="00FF5D9D"/>
    <w:rsid w:val="00FF5E5D"/>
    <w:rsid w:val="00FF6CD5"/>
    <w:rsid w:val="00FF6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97D8366"/>
  <w15:chartTrackingRefBased/>
  <w15:docId w15:val="{1D2C74EB-D0F6-4CED-BEA0-52BED04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19"/>
    <w:rPr>
      <w:sz w:val="24"/>
      <w:szCs w:val="24"/>
      <w:lang w:val="es-ES" w:eastAsia="es-ES"/>
    </w:rPr>
  </w:style>
  <w:style w:type="paragraph" w:styleId="Ttulo1">
    <w:name w:val="heading 1"/>
    <w:basedOn w:val="Normal"/>
    <w:next w:val="Normal"/>
    <w:qFormat/>
    <w:rsid w:val="00DA42CB"/>
    <w:pPr>
      <w:keepNext/>
      <w:spacing w:before="240" w:after="60"/>
      <w:outlineLvl w:val="0"/>
    </w:pPr>
    <w:rPr>
      <w:rFonts w:ascii="Arial" w:hAnsi="Arial" w:cs="Arial"/>
      <w:b/>
      <w:bCs/>
      <w:kern w:val="32"/>
      <w:sz w:val="32"/>
      <w:szCs w:val="32"/>
    </w:rPr>
  </w:style>
  <w:style w:type="paragraph" w:styleId="Ttulo2">
    <w:name w:val="heading 2"/>
    <w:aliases w:val="título 2,Title Header2"/>
    <w:basedOn w:val="Normal"/>
    <w:next w:val="Normal"/>
    <w:qFormat/>
    <w:rsid w:val="00217F6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D3BB0"/>
    <w:pPr>
      <w:keepNext/>
      <w:spacing w:before="240" w:after="60"/>
      <w:outlineLvl w:val="2"/>
    </w:pPr>
    <w:rPr>
      <w:rFonts w:ascii="Arial" w:hAnsi="Arial" w:cs="Arial"/>
      <w:b/>
      <w:bCs/>
      <w:sz w:val="26"/>
      <w:szCs w:val="26"/>
    </w:rPr>
  </w:style>
  <w:style w:type="paragraph" w:styleId="Ttulo4">
    <w:name w:val="heading 4"/>
    <w:basedOn w:val="Normal"/>
    <w:next w:val="Normal"/>
    <w:qFormat/>
    <w:rsid w:val="00F94216"/>
    <w:pPr>
      <w:keepNext/>
      <w:spacing w:before="240" w:after="60"/>
      <w:outlineLvl w:val="3"/>
    </w:pPr>
    <w:rPr>
      <w:b/>
      <w:bCs/>
      <w:sz w:val="28"/>
      <w:szCs w:val="28"/>
    </w:rPr>
  </w:style>
  <w:style w:type="paragraph" w:styleId="Ttulo5">
    <w:name w:val="heading 5"/>
    <w:basedOn w:val="Normal"/>
    <w:next w:val="Normal"/>
    <w:qFormat/>
    <w:rsid w:val="0029652A"/>
    <w:pPr>
      <w:spacing w:before="240" w:after="60" w:line="276" w:lineRule="auto"/>
      <w:outlineLvl w:val="4"/>
    </w:pPr>
    <w:rPr>
      <w:rFonts w:ascii="Calibri" w:eastAsia="Calibri" w:hAnsi="Calibri"/>
      <w:b/>
      <w:bCs/>
      <w:i/>
      <w:iCs/>
      <w:sz w:val="26"/>
      <w:szCs w:val="26"/>
      <w:lang w:eastAsia="en-US"/>
    </w:rPr>
  </w:style>
  <w:style w:type="paragraph" w:styleId="Ttulo6">
    <w:name w:val="heading 6"/>
    <w:basedOn w:val="Normal"/>
    <w:next w:val="Normal"/>
    <w:qFormat/>
    <w:rsid w:val="00F94216"/>
    <w:pPr>
      <w:spacing w:before="240" w:after="60"/>
      <w:outlineLvl w:val="5"/>
    </w:pPr>
    <w:rPr>
      <w:b/>
      <w:bCs/>
      <w:sz w:val="22"/>
      <w:szCs w:val="22"/>
    </w:rPr>
  </w:style>
  <w:style w:type="paragraph" w:styleId="Ttulo7">
    <w:name w:val="heading 7"/>
    <w:basedOn w:val="Normal"/>
    <w:next w:val="Normal"/>
    <w:qFormat/>
    <w:rsid w:val="0029652A"/>
    <w:pPr>
      <w:spacing w:before="240" w:after="60" w:line="276" w:lineRule="auto"/>
      <w:outlineLvl w:val="6"/>
    </w:pPr>
    <w:rPr>
      <w:rFonts w:eastAsia="Calibri"/>
      <w:lang w:eastAsia="en-US"/>
    </w:rPr>
  </w:style>
  <w:style w:type="paragraph" w:styleId="Ttulo8">
    <w:name w:val="heading 8"/>
    <w:basedOn w:val="Normal"/>
    <w:next w:val="Normal"/>
    <w:qFormat/>
    <w:rsid w:val="0029652A"/>
    <w:pPr>
      <w:spacing w:before="240" w:after="60" w:line="276" w:lineRule="auto"/>
      <w:outlineLvl w:val="7"/>
    </w:pPr>
    <w:rPr>
      <w:rFonts w:eastAsia="Calibri"/>
      <w:i/>
      <w:iCs/>
      <w:lang w:eastAsia="en-US"/>
    </w:rPr>
  </w:style>
  <w:style w:type="paragraph" w:styleId="Ttulo9">
    <w:name w:val="heading 9"/>
    <w:basedOn w:val="Normal"/>
    <w:next w:val="Normal"/>
    <w:qFormat/>
    <w:rsid w:val="0029652A"/>
    <w:pPr>
      <w:spacing w:before="240" w:after="60" w:line="276" w:lineRule="auto"/>
      <w:outlineLvl w:val="8"/>
    </w:pPr>
    <w:rPr>
      <w:rFonts w:ascii="Arial" w:eastAsia="Calibri"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A72E9"/>
    <w:pPr>
      <w:tabs>
        <w:tab w:val="center" w:pos="4252"/>
        <w:tab w:val="right" w:pos="8504"/>
      </w:tabs>
    </w:pPr>
  </w:style>
  <w:style w:type="paragraph" w:styleId="Piedepgina">
    <w:name w:val="footer"/>
    <w:basedOn w:val="Normal"/>
    <w:rsid w:val="004A72E9"/>
    <w:pPr>
      <w:tabs>
        <w:tab w:val="center" w:pos="4252"/>
        <w:tab w:val="right" w:pos="8504"/>
      </w:tabs>
    </w:pPr>
  </w:style>
  <w:style w:type="paragraph" w:styleId="TDC1">
    <w:name w:val="toc 1"/>
    <w:basedOn w:val="Normal"/>
    <w:next w:val="Normal"/>
    <w:autoRedefine/>
    <w:semiHidden/>
    <w:rsid w:val="00B902F6"/>
    <w:pPr>
      <w:tabs>
        <w:tab w:val="left" w:pos="720"/>
        <w:tab w:val="right" w:leader="dot" w:pos="8640"/>
      </w:tabs>
    </w:pPr>
    <w:rPr>
      <w:rFonts w:ascii="Arial" w:hAnsi="Arial"/>
      <w:sz w:val="22"/>
    </w:rPr>
  </w:style>
  <w:style w:type="paragraph" w:styleId="TDC2">
    <w:name w:val="toc 2"/>
    <w:basedOn w:val="Normal"/>
    <w:next w:val="Normal"/>
    <w:autoRedefine/>
    <w:semiHidden/>
    <w:rsid w:val="00B902F6"/>
    <w:pPr>
      <w:tabs>
        <w:tab w:val="left" w:pos="720"/>
        <w:tab w:val="right" w:leader="dot" w:pos="8664"/>
      </w:tabs>
    </w:pPr>
    <w:rPr>
      <w:rFonts w:ascii="Arial" w:hAnsi="Arial"/>
      <w:sz w:val="22"/>
    </w:rPr>
  </w:style>
  <w:style w:type="character" w:styleId="Hipervnculo">
    <w:name w:val="Hyperlink"/>
    <w:rsid w:val="00B91A95"/>
    <w:rPr>
      <w:color w:val="0000FF"/>
      <w:u w:val="single"/>
    </w:rPr>
  </w:style>
  <w:style w:type="character" w:styleId="Nmerodepgina">
    <w:name w:val="page number"/>
    <w:basedOn w:val="Fuentedeprrafopredeter"/>
    <w:rsid w:val="004E57F6"/>
  </w:style>
  <w:style w:type="paragraph" w:styleId="TDC3">
    <w:name w:val="toc 3"/>
    <w:basedOn w:val="Normal"/>
    <w:next w:val="Normal"/>
    <w:autoRedefine/>
    <w:semiHidden/>
    <w:rsid w:val="00B91A95"/>
    <w:rPr>
      <w:rFonts w:ascii="Arial" w:hAnsi="Arial"/>
      <w:sz w:val="22"/>
    </w:rPr>
  </w:style>
  <w:style w:type="paragraph" w:styleId="Textoindependiente2">
    <w:name w:val="Body Text 2"/>
    <w:basedOn w:val="Normal"/>
    <w:rsid w:val="0062277D"/>
    <w:pPr>
      <w:jc w:val="both"/>
    </w:pPr>
    <w:rPr>
      <w:rFonts w:ascii="Garamond" w:hAnsi="Garamond"/>
      <w:sz w:val="28"/>
    </w:rPr>
  </w:style>
  <w:style w:type="paragraph" w:styleId="Textoindependiente3">
    <w:name w:val="Body Text 3"/>
    <w:basedOn w:val="Normal"/>
    <w:rsid w:val="0081127A"/>
    <w:pPr>
      <w:spacing w:after="120"/>
    </w:pPr>
    <w:rPr>
      <w:sz w:val="16"/>
      <w:szCs w:val="16"/>
    </w:rPr>
  </w:style>
  <w:style w:type="paragraph" w:styleId="Ttulo">
    <w:name w:val="Title"/>
    <w:basedOn w:val="Normal"/>
    <w:link w:val="TtuloCar"/>
    <w:qFormat/>
    <w:rsid w:val="0081127A"/>
    <w:pPr>
      <w:jc w:val="center"/>
    </w:pPr>
    <w:rPr>
      <w:b/>
      <w:sz w:val="32"/>
      <w:szCs w:val="20"/>
      <w:lang w:val="es-ES_tradnl"/>
    </w:rPr>
  </w:style>
  <w:style w:type="paragraph" w:styleId="NormalWeb">
    <w:name w:val="Normal (Web)"/>
    <w:basedOn w:val="Normal"/>
    <w:uiPriority w:val="99"/>
    <w:rsid w:val="00E20591"/>
    <w:pPr>
      <w:spacing w:before="100" w:beforeAutospacing="1" w:after="100" w:afterAutospacing="1"/>
    </w:pPr>
    <w:rPr>
      <w:lang w:val="es-MX" w:eastAsia="es-MX"/>
    </w:rPr>
  </w:style>
  <w:style w:type="table" w:styleId="Tablabsica1">
    <w:name w:val="Table Simple 1"/>
    <w:basedOn w:val="Tablanormal"/>
    <w:rsid w:val="00D272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2F00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semiHidden/>
    <w:rsid w:val="008151F5"/>
    <w:rPr>
      <w:sz w:val="20"/>
      <w:szCs w:val="20"/>
    </w:rPr>
  </w:style>
  <w:style w:type="character" w:styleId="Refdenotaalpie">
    <w:name w:val="footnote reference"/>
    <w:semiHidden/>
    <w:rsid w:val="008151F5"/>
    <w:rPr>
      <w:vertAlign w:val="superscript"/>
    </w:rPr>
  </w:style>
  <w:style w:type="paragraph" w:customStyle="1" w:styleId="Default">
    <w:name w:val="Default"/>
    <w:rsid w:val="00F213D8"/>
    <w:pPr>
      <w:widowControl w:val="0"/>
      <w:autoSpaceDE w:val="0"/>
      <w:autoSpaceDN w:val="0"/>
      <w:adjustRightInd w:val="0"/>
    </w:pPr>
    <w:rPr>
      <w:rFonts w:ascii="Helvetica" w:hAnsi="Helvetica" w:cs="Helvetica"/>
      <w:color w:val="000000"/>
      <w:sz w:val="24"/>
      <w:szCs w:val="24"/>
      <w:lang w:val="es-ES" w:eastAsia="es-ES"/>
    </w:rPr>
  </w:style>
  <w:style w:type="paragraph" w:customStyle="1" w:styleId="CM38">
    <w:name w:val="CM38"/>
    <w:basedOn w:val="Default"/>
    <w:next w:val="Default"/>
    <w:rsid w:val="00F213D8"/>
    <w:pPr>
      <w:spacing w:after="253"/>
    </w:pPr>
    <w:rPr>
      <w:rFonts w:cs="Times New Roman"/>
      <w:color w:val="auto"/>
    </w:rPr>
  </w:style>
  <w:style w:type="paragraph" w:customStyle="1" w:styleId="CM40">
    <w:name w:val="CM40"/>
    <w:basedOn w:val="Default"/>
    <w:next w:val="Default"/>
    <w:rsid w:val="00F213D8"/>
    <w:pPr>
      <w:spacing w:after="363"/>
    </w:pPr>
    <w:rPr>
      <w:rFonts w:cs="Times New Roman"/>
      <w:color w:val="auto"/>
    </w:rPr>
  </w:style>
  <w:style w:type="paragraph" w:customStyle="1" w:styleId="CM46">
    <w:name w:val="CM46"/>
    <w:basedOn w:val="Default"/>
    <w:next w:val="Default"/>
    <w:rsid w:val="00A84A97"/>
    <w:pPr>
      <w:spacing w:after="255"/>
    </w:pPr>
    <w:rPr>
      <w:rFonts w:cs="Times New Roman"/>
      <w:color w:val="auto"/>
    </w:rPr>
  </w:style>
  <w:style w:type="paragraph" w:customStyle="1" w:styleId="CM27">
    <w:name w:val="CM27"/>
    <w:basedOn w:val="Default"/>
    <w:next w:val="Default"/>
    <w:rsid w:val="00A84A97"/>
    <w:pPr>
      <w:spacing w:line="506" w:lineRule="atLeast"/>
    </w:pPr>
    <w:rPr>
      <w:rFonts w:cs="Times New Roman"/>
      <w:color w:val="auto"/>
    </w:rPr>
  </w:style>
  <w:style w:type="paragraph" w:customStyle="1" w:styleId="CM41">
    <w:name w:val="CM41"/>
    <w:basedOn w:val="Default"/>
    <w:next w:val="Default"/>
    <w:rsid w:val="004B4095"/>
    <w:pPr>
      <w:spacing w:after="495"/>
    </w:pPr>
    <w:rPr>
      <w:rFonts w:cs="Times New Roman"/>
      <w:color w:val="auto"/>
    </w:rPr>
  </w:style>
  <w:style w:type="paragraph" w:customStyle="1" w:styleId="CM34">
    <w:name w:val="CM34"/>
    <w:basedOn w:val="Default"/>
    <w:next w:val="Default"/>
    <w:rsid w:val="004B4095"/>
    <w:pPr>
      <w:spacing w:line="253" w:lineRule="atLeast"/>
    </w:pPr>
    <w:rPr>
      <w:rFonts w:cs="Times New Roman"/>
      <w:color w:val="auto"/>
    </w:rPr>
  </w:style>
  <w:style w:type="paragraph" w:customStyle="1" w:styleId="xl30">
    <w:name w:val="xl30"/>
    <w:basedOn w:val="Normal"/>
    <w:rsid w:val="003332CF"/>
    <w:pPr>
      <w:spacing w:before="100" w:beforeAutospacing="1" w:after="100" w:afterAutospacing="1"/>
      <w:jc w:val="center"/>
    </w:pPr>
    <w:rPr>
      <w:rFonts w:ascii="Swiss721BT-BoldCondensed" w:eastAsia="Arial Unicode MS" w:hAnsi="Swiss721BT-BoldCondensed" w:cs="Arial Unicode MS"/>
      <w:b/>
      <w:bCs/>
      <w:color w:val="000000"/>
    </w:rPr>
  </w:style>
  <w:style w:type="paragraph" w:styleId="Textoindependiente">
    <w:name w:val="Body Text"/>
    <w:basedOn w:val="Normal"/>
    <w:rsid w:val="00592ABC"/>
    <w:pPr>
      <w:spacing w:after="120"/>
    </w:pPr>
  </w:style>
  <w:style w:type="character" w:customStyle="1" w:styleId="ttulo21">
    <w:name w:val="título 21"/>
    <w:aliases w:val="Title Header2 Car"/>
    <w:rsid w:val="0029652A"/>
    <w:rPr>
      <w:rFonts w:ascii="Tahoma" w:eastAsia="Times New Roman" w:hAnsi="Tahoma" w:cs="Times New Roman"/>
      <w:b/>
      <w:sz w:val="24"/>
      <w:szCs w:val="20"/>
      <w:lang w:val="es-ES_tradnl" w:eastAsia="es-ES"/>
    </w:rPr>
  </w:style>
  <w:style w:type="character" w:customStyle="1" w:styleId="Car">
    <w:name w:val="Car"/>
    <w:basedOn w:val="Fuentedeprrafopredeter"/>
    <w:rsid w:val="0029652A"/>
  </w:style>
  <w:style w:type="character" w:customStyle="1" w:styleId="Car1">
    <w:name w:val="Car1"/>
    <w:basedOn w:val="Fuentedeprrafopredeter"/>
    <w:rsid w:val="0029652A"/>
  </w:style>
  <w:style w:type="paragraph" w:styleId="Prrafodelista">
    <w:name w:val="List Paragraph"/>
    <w:basedOn w:val="Normal"/>
    <w:uiPriority w:val="34"/>
    <w:qFormat/>
    <w:rsid w:val="0029652A"/>
    <w:pPr>
      <w:spacing w:after="200" w:line="276" w:lineRule="auto"/>
      <w:ind w:left="720"/>
      <w:contextualSpacing/>
    </w:pPr>
    <w:rPr>
      <w:rFonts w:ascii="Calibri" w:eastAsia="Calibri" w:hAnsi="Calibri"/>
      <w:sz w:val="22"/>
      <w:szCs w:val="22"/>
      <w:lang w:eastAsia="en-US"/>
    </w:rPr>
  </w:style>
  <w:style w:type="paragraph" w:customStyle="1" w:styleId="Sangra2detindependiente1">
    <w:name w:val="Sangría 2 de t. independiente1"/>
    <w:basedOn w:val="Normal"/>
    <w:rsid w:val="0029652A"/>
    <w:pPr>
      <w:ind w:left="705" w:hanging="345"/>
      <w:jc w:val="both"/>
    </w:pPr>
    <w:rPr>
      <w:rFonts w:ascii="Arial" w:hAnsi="Arial"/>
      <w:szCs w:val="20"/>
    </w:rPr>
  </w:style>
  <w:style w:type="paragraph" w:styleId="Textodeglobo">
    <w:name w:val="Balloon Text"/>
    <w:basedOn w:val="Normal"/>
    <w:link w:val="TextodegloboCar"/>
    <w:semiHidden/>
    <w:unhideWhenUsed/>
    <w:rsid w:val="0029652A"/>
    <w:rPr>
      <w:rFonts w:ascii="Tahoma" w:eastAsia="Calibri" w:hAnsi="Tahoma" w:cs="Tahoma"/>
      <w:sz w:val="16"/>
      <w:szCs w:val="16"/>
      <w:lang w:eastAsia="en-US"/>
    </w:rPr>
  </w:style>
  <w:style w:type="character" w:customStyle="1" w:styleId="TextodegloboCar">
    <w:name w:val="Texto de globo Car"/>
    <w:link w:val="Textodeglobo"/>
    <w:semiHidden/>
    <w:rsid w:val="0029652A"/>
    <w:rPr>
      <w:rFonts w:ascii="Tahoma" w:eastAsia="Calibri" w:hAnsi="Tahoma" w:cs="Tahoma"/>
      <w:sz w:val="16"/>
      <w:szCs w:val="16"/>
      <w:lang w:val="es-ES" w:eastAsia="en-US" w:bidi="ar-SA"/>
    </w:rPr>
  </w:style>
  <w:style w:type="character" w:styleId="Hipervnculovisitado">
    <w:name w:val="FollowedHyperlink"/>
    <w:rsid w:val="0029652A"/>
    <w:rPr>
      <w:color w:val="800080"/>
      <w:u w:val="single"/>
    </w:rPr>
  </w:style>
  <w:style w:type="character" w:styleId="Textoennegrita">
    <w:name w:val="Strong"/>
    <w:qFormat/>
    <w:rsid w:val="0029652A"/>
    <w:rPr>
      <w:b/>
      <w:bCs/>
    </w:rPr>
  </w:style>
  <w:style w:type="paragraph" w:styleId="Textocomentario">
    <w:name w:val="annotation text"/>
    <w:basedOn w:val="Normal"/>
    <w:semiHidden/>
    <w:rsid w:val="0029652A"/>
    <w:pPr>
      <w:spacing w:after="200" w:line="276" w:lineRule="auto"/>
    </w:pPr>
    <w:rPr>
      <w:rFonts w:ascii="Calibri" w:eastAsia="Calibri" w:hAnsi="Calibri"/>
      <w:sz w:val="20"/>
      <w:szCs w:val="20"/>
      <w:lang w:eastAsia="en-US"/>
    </w:rPr>
  </w:style>
  <w:style w:type="paragraph" w:styleId="Asuntodelcomentario">
    <w:name w:val="annotation subject"/>
    <w:basedOn w:val="Textocomentario"/>
    <w:next w:val="Textocomentario"/>
    <w:semiHidden/>
    <w:rsid w:val="0029652A"/>
    <w:rPr>
      <w:b/>
      <w:bCs/>
    </w:rPr>
  </w:style>
  <w:style w:type="paragraph" w:styleId="Cierre">
    <w:name w:val="Closing"/>
    <w:basedOn w:val="Normal"/>
    <w:rsid w:val="0029652A"/>
    <w:pPr>
      <w:spacing w:after="200" w:line="276" w:lineRule="auto"/>
      <w:ind w:left="4252"/>
    </w:pPr>
    <w:rPr>
      <w:rFonts w:ascii="Calibri" w:eastAsia="Calibri" w:hAnsi="Calibri"/>
      <w:sz w:val="22"/>
      <w:szCs w:val="22"/>
      <w:lang w:eastAsia="en-US"/>
    </w:rPr>
  </w:style>
  <w:style w:type="paragraph" w:styleId="Continuarlista">
    <w:name w:val="List Continue"/>
    <w:basedOn w:val="Normal"/>
    <w:rsid w:val="0029652A"/>
    <w:pPr>
      <w:spacing w:after="120" w:line="276" w:lineRule="auto"/>
      <w:ind w:left="283"/>
    </w:pPr>
    <w:rPr>
      <w:rFonts w:ascii="Calibri" w:eastAsia="Calibri" w:hAnsi="Calibri"/>
      <w:sz w:val="22"/>
      <w:szCs w:val="22"/>
      <w:lang w:eastAsia="en-US"/>
    </w:rPr>
  </w:style>
  <w:style w:type="paragraph" w:styleId="Continuarlista2">
    <w:name w:val="List Continue 2"/>
    <w:basedOn w:val="Normal"/>
    <w:rsid w:val="0029652A"/>
    <w:pPr>
      <w:spacing w:after="120" w:line="276" w:lineRule="auto"/>
      <w:ind w:left="566"/>
    </w:pPr>
    <w:rPr>
      <w:rFonts w:ascii="Calibri" w:eastAsia="Calibri" w:hAnsi="Calibri"/>
      <w:sz w:val="22"/>
      <w:szCs w:val="22"/>
      <w:lang w:eastAsia="en-US"/>
    </w:rPr>
  </w:style>
  <w:style w:type="paragraph" w:styleId="Continuarlista3">
    <w:name w:val="List Continue 3"/>
    <w:basedOn w:val="Normal"/>
    <w:rsid w:val="0029652A"/>
    <w:pPr>
      <w:spacing w:after="120" w:line="276" w:lineRule="auto"/>
      <w:ind w:left="849"/>
    </w:pPr>
    <w:rPr>
      <w:rFonts w:ascii="Calibri" w:eastAsia="Calibri" w:hAnsi="Calibri"/>
      <w:sz w:val="22"/>
      <w:szCs w:val="22"/>
      <w:lang w:eastAsia="en-US"/>
    </w:rPr>
  </w:style>
  <w:style w:type="paragraph" w:styleId="Continuarlista4">
    <w:name w:val="List Continue 4"/>
    <w:basedOn w:val="Normal"/>
    <w:rsid w:val="0029652A"/>
    <w:pPr>
      <w:spacing w:after="120" w:line="276" w:lineRule="auto"/>
      <w:ind w:left="1132"/>
    </w:pPr>
    <w:rPr>
      <w:rFonts w:ascii="Calibri" w:eastAsia="Calibri" w:hAnsi="Calibri"/>
      <w:sz w:val="22"/>
      <w:szCs w:val="22"/>
      <w:lang w:eastAsia="en-US"/>
    </w:rPr>
  </w:style>
  <w:style w:type="paragraph" w:styleId="Continuarlista5">
    <w:name w:val="List Continue 5"/>
    <w:basedOn w:val="Normal"/>
    <w:rsid w:val="0029652A"/>
    <w:pPr>
      <w:spacing w:after="120" w:line="276" w:lineRule="auto"/>
      <w:ind w:left="1415"/>
    </w:pPr>
    <w:rPr>
      <w:rFonts w:ascii="Calibri" w:eastAsia="Calibri" w:hAnsi="Calibri"/>
      <w:sz w:val="22"/>
      <w:szCs w:val="22"/>
      <w:lang w:eastAsia="en-US"/>
    </w:rPr>
  </w:style>
  <w:style w:type="paragraph" w:styleId="DireccinHTML">
    <w:name w:val="HTML Address"/>
    <w:basedOn w:val="Normal"/>
    <w:rsid w:val="0029652A"/>
    <w:pPr>
      <w:spacing w:after="200" w:line="276" w:lineRule="auto"/>
    </w:pPr>
    <w:rPr>
      <w:rFonts w:ascii="Calibri" w:eastAsia="Calibri" w:hAnsi="Calibri"/>
      <w:i/>
      <w:iCs/>
      <w:sz w:val="22"/>
      <w:szCs w:val="22"/>
      <w:lang w:eastAsia="en-US"/>
    </w:rPr>
  </w:style>
  <w:style w:type="paragraph" w:styleId="Direccinsobre">
    <w:name w:val="envelope address"/>
    <w:basedOn w:val="Normal"/>
    <w:rsid w:val="0029652A"/>
    <w:pPr>
      <w:framePr w:w="7920" w:h="1980" w:hRule="exact" w:hSpace="141" w:wrap="auto" w:hAnchor="page" w:xAlign="center" w:yAlign="bottom"/>
      <w:spacing w:after="200" w:line="276" w:lineRule="auto"/>
      <w:ind w:left="2880"/>
    </w:pPr>
    <w:rPr>
      <w:rFonts w:ascii="Arial" w:eastAsia="Calibri" w:hAnsi="Arial" w:cs="Arial"/>
      <w:lang w:eastAsia="en-US"/>
    </w:rPr>
  </w:style>
  <w:style w:type="paragraph" w:styleId="Encabezadodelista">
    <w:name w:val="toa heading"/>
    <w:basedOn w:val="Normal"/>
    <w:next w:val="Normal"/>
    <w:semiHidden/>
    <w:rsid w:val="0029652A"/>
    <w:pPr>
      <w:spacing w:before="120" w:after="200" w:line="276" w:lineRule="auto"/>
    </w:pPr>
    <w:rPr>
      <w:rFonts w:ascii="Arial" w:eastAsia="Calibri" w:hAnsi="Arial" w:cs="Arial"/>
      <w:b/>
      <w:bCs/>
      <w:lang w:eastAsia="en-US"/>
    </w:rPr>
  </w:style>
  <w:style w:type="paragraph" w:styleId="Encabezadodemensaje">
    <w:name w:val="Message Header"/>
    <w:basedOn w:val="Normal"/>
    <w:rsid w:val="0029652A"/>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lang w:eastAsia="en-US"/>
    </w:rPr>
  </w:style>
  <w:style w:type="paragraph" w:styleId="Encabezadodenota">
    <w:name w:val="Note Heading"/>
    <w:basedOn w:val="Normal"/>
    <w:next w:val="Normal"/>
    <w:rsid w:val="0029652A"/>
    <w:pPr>
      <w:spacing w:after="200" w:line="276" w:lineRule="auto"/>
    </w:pPr>
    <w:rPr>
      <w:rFonts w:ascii="Calibri" w:eastAsia="Calibri" w:hAnsi="Calibri"/>
      <w:sz w:val="22"/>
      <w:szCs w:val="22"/>
      <w:lang w:eastAsia="en-US"/>
    </w:rPr>
  </w:style>
  <w:style w:type="paragraph" w:styleId="Descripcin">
    <w:name w:val="caption"/>
    <w:basedOn w:val="Normal"/>
    <w:next w:val="Normal"/>
    <w:qFormat/>
    <w:rsid w:val="0029652A"/>
    <w:pPr>
      <w:spacing w:after="200" w:line="276" w:lineRule="auto"/>
    </w:pPr>
    <w:rPr>
      <w:rFonts w:ascii="Calibri" w:eastAsia="Calibri" w:hAnsi="Calibri"/>
      <w:b/>
      <w:bCs/>
      <w:sz w:val="20"/>
      <w:szCs w:val="20"/>
      <w:lang w:eastAsia="en-US"/>
    </w:rPr>
  </w:style>
  <w:style w:type="paragraph" w:styleId="Fecha">
    <w:name w:val="Date"/>
    <w:basedOn w:val="Normal"/>
    <w:next w:val="Normal"/>
    <w:rsid w:val="0029652A"/>
    <w:pPr>
      <w:spacing w:after="200" w:line="276" w:lineRule="auto"/>
    </w:pPr>
    <w:rPr>
      <w:rFonts w:ascii="Calibri" w:eastAsia="Calibri" w:hAnsi="Calibri"/>
      <w:sz w:val="22"/>
      <w:szCs w:val="22"/>
      <w:lang w:eastAsia="en-US"/>
    </w:rPr>
  </w:style>
  <w:style w:type="paragraph" w:styleId="Firma">
    <w:name w:val="Signature"/>
    <w:basedOn w:val="Normal"/>
    <w:rsid w:val="0029652A"/>
    <w:pPr>
      <w:spacing w:after="200" w:line="276" w:lineRule="auto"/>
      <w:ind w:left="4252"/>
    </w:pPr>
    <w:rPr>
      <w:rFonts w:ascii="Calibri" w:eastAsia="Calibri" w:hAnsi="Calibri"/>
      <w:sz w:val="22"/>
      <w:szCs w:val="22"/>
      <w:lang w:eastAsia="en-US"/>
    </w:rPr>
  </w:style>
  <w:style w:type="paragraph" w:styleId="Firmadecorreoelectrnico">
    <w:name w:val="E-mail Signature"/>
    <w:basedOn w:val="Normal"/>
    <w:rsid w:val="0029652A"/>
    <w:pPr>
      <w:spacing w:after="200" w:line="276" w:lineRule="auto"/>
    </w:pPr>
    <w:rPr>
      <w:rFonts w:ascii="Calibri" w:eastAsia="Calibri" w:hAnsi="Calibri"/>
      <w:sz w:val="22"/>
      <w:szCs w:val="22"/>
      <w:lang w:eastAsia="en-US"/>
    </w:rPr>
  </w:style>
  <w:style w:type="paragraph" w:styleId="HTMLconformatoprevio">
    <w:name w:val="HTML Preformatted"/>
    <w:basedOn w:val="Normal"/>
    <w:rsid w:val="0029652A"/>
    <w:pPr>
      <w:spacing w:after="200" w:line="276" w:lineRule="auto"/>
    </w:pPr>
    <w:rPr>
      <w:rFonts w:ascii="Courier New" w:eastAsia="Calibri" w:hAnsi="Courier New" w:cs="Courier New"/>
      <w:sz w:val="20"/>
      <w:szCs w:val="20"/>
      <w:lang w:eastAsia="en-US"/>
    </w:rPr>
  </w:style>
  <w:style w:type="paragraph" w:styleId="ndice1">
    <w:name w:val="index 1"/>
    <w:basedOn w:val="Normal"/>
    <w:next w:val="Normal"/>
    <w:autoRedefine/>
    <w:semiHidden/>
    <w:rsid w:val="0029652A"/>
    <w:pPr>
      <w:spacing w:after="200" w:line="276" w:lineRule="auto"/>
      <w:ind w:left="220" w:hanging="220"/>
    </w:pPr>
    <w:rPr>
      <w:rFonts w:ascii="Calibri" w:eastAsia="Calibri" w:hAnsi="Calibri"/>
      <w:sz w:val="22"/>
      <w:szCs w:val="22"/>
      <w:lang w:eastAsia="en-US"/>
    </w:rPr>
  </w:style>
  <w:style w:type="paragraph" w:styleId="ndice2">
    <w:name w:val="index 2"/>
    <w:basedOn w:val="Normal"/>
    <w:next w:val="Normal"/>
    <w:autoRedefine/>
    <w:semiHidden/>
    <w:rsid w:val="0029652A"/>
    <w:pPr>
      <w:spacing w:after="200" w:line="276" w:lineRule="auto"/>
      <w:ind w:left="440" w:hanging="220"/>
    </w:pPr>
    <w:rPr>
      <w:rFonts w:ascii="Calibri" w:eastAsia="Calibri" w:hAnsi="Calibri"/>
      <w:sz w:val="22"/>
      <w:szCs w:val="22"/>
      <w:lang w:eastAsia="en-US"/>
    </w:rPr>
  </w:style>
  <w:style w:type="paragraph" w:styleId="ndice3">
    <w:name w:val="index 3"/>
    <w:basedOn w:val="Normal"/>
    <w:next w:val="Normal"/>
    <w:autoRedefine/>
    <w:semiHidden/>
    <w:rsid w:val="0029652A"/>
    <w:pPr>
      <w:spacing w:after="200" w:line="276" w:lineRule="auto"/>
      <w:ind w:left="660" w:hanging="220"/>
    </w:pPr>
    <w:rPr>
      <w:rFonts w:ascii="Calibri" w:eastAsia="Calibri" w:hAnsi="Calibri"/>
      <w:sz w:val="22"/>
      <w:szCs w:val="22"/>
      <w:lang w:eastAsia="en-US"/>
    </w:rPr>
  </w:style>
  <w:style w:type="paragraph" w:styleId="ndice4">
    <w:name w:val="index 4"/>
    <w:basedOn w:val="Normal"/>
    <w:next w:val="Normal"/>
    <w:autoRedefine/>
    <w:semiHidden/>
    <w:rsid w:val="0029652A"/>
    <w:pPr>
      <w:spacing w:after="200" w:line="276" w:lineRule="auto"/>
      <w:ind w:left="880" w:hanging="220"/>
    </w:pPr>
    <w:rPr>
      <w:rFonts w:ascii="Calibri" w:eastAsia="Calibri" w:hAnsi="Calibri"/>
      <w:sz w:val="22"/>
      <w:szCs w:val="22"/>
      <w:lang w:eastAsia="en-US"/>
    </w:rPr>
  </w:style>
  <w:style w:type="paragraph" w:styleId="ndice5">
    <w:name w:val="index 5"/>
    <w:basedOn w:val="Normal"/>
    <w:next w:val="Normal"/>
    <w:autoRedefine/>
    <w:semiHidden/>
    <w:rsid w:val="0029652A"/>
    <w:pPr>
      <w:spacing w:after="200" w:line="276" w:lineRule="auto"/>
      <w:ind w:left="1100" w:hanging="220"/>
    </w:pPr>
    <w:rPr>
      <w:rFonts w:ascii="Calibri" w:eastAsia="Calibri" w:hAnsi="Calibri"/>
      <w:sz w:val="22"/>
      <w:szCs w:val="22"/>
      <w:lang w:eastAsia="en-US"/>
    </w:rPr>
  </w:style>
  <w:style w:type="paragraph" w:styleId="ndice6">
    <w:name w:val="index 6"/>
    <w:basedOn w:val="Normal"/>
    <w:next w:val="Normal"/>
    <w:autoRedefine/>
    <w:semiHidden/>
    <w:rsid w:val="0029652A"/>
    <w:pPr>
      <w:spacing w:after="200" w:line="276" w:lineRule="auto"/>
      <w:ind w:left="1320" w:hanging="220"/>
    </w:pPr>
    <w:rPr>
      <w:rFonts w:ascii="Calibri" w:eastAsia="Calibri" w:hAnsi="Calibri"/>
      <w:sz w:val="22"/>
      <w:szCs w:val="22"/>
      <w:lang w:eastAsia="en-US"/>
    </w:rPr>
  </w:style>
  <w:style w:type="paragraph" w:styleId="ndice7">
    <w:name w:val="index 7"/>
    <w:basedOn w:val="Normal"/>
    <w:next w:val="Normal"/>
    <w:autoRedefine/>
    <w:semiHidden/>
    <w:rsid w:val="0029652A"/>
    <w:pPr>
      <w:spacing w:after="200" w:line="276" w:lineRule="auto"/>
      <w:ind w:left="1540" w:hanging="220"/>
    </w:pPr>
    <w:rPr>
      <w:rFonts w:ascii="Calibri" w:eastAsia="Calibri" w:hAnsi="Calibri"/>
      <w:sz w:val="22"/>
      <w:szCs w:val="22"/>
      <w:lang w:eastAsia="en-US"/>
    </w:rPr>
  </w:style>
  <w:style w:type="paragraph" w:styleId="ndice8">
    <w:name w:val="index 8"/>
    <w:basedOn w:val="Normal"/>
    <w:next w:val="Normal"/>
    <w:autoRedefine/>
    <w:semiHidden/>
    <w:rsid w:val="0029652A"/>
    <w:pPr>
      <w:spacing w:after="200" w:line="276" w:lineRule="auto"/>
      <w:ind w:left="1760" w:hanging="220"/>
    </w:pPr>
    <w:rPr>
      <w:rFonts w:ascii="Calibri" w:eastAsia="Calibri" w:hAnsi="Calibri"/>
      <w:sz w:val="22"/>
      <w:szCs w:val="22"/>
      <w:lang w:eastAsia="en-US"/>
    </w:rPr>
  </w:style>
  <w:style w:type="paragraph" w:styleId="ndice9">
    <w:name w:val="index 9"/>
    <w:basedOn w:val="Normal"/>
    <w:next w:val="Normal"/>
    <w:autoRedefine/>
    <w:semiHidden/>
    <w:rsid w:val="0029652A"/>
    <w:pPr>
      <w:spacing w:after="200" w:line="276" w:lineRule="auto"/>
      <w:ind w:left="1980" w:hanging="220"/>
    </w:pPr>
    <w:rPr>
      <w:rFonts w:ascii="Calibri" w:eastAsia="Calibri" w:hAnsi="Calibri"/>
      <w:sz w:val="22"/>
      <w:szCs w:val="22"/>
      <w:lang w:eastAsia="en-US"/>
    </w:rPr>
  </w:style>
  <w:style w:type="paragraph" w:styleId="Lista">
    <w:name w:val="List"/>
    <w:basedOn w:val="Normal"/>
    <w:rsid w:val="0029652A"/>
    <w:pPr>
      <w:spacing w:after="200" w:line="276" w:lineRule="auto"/>
      <w:ind w:left="283" w:hanging="283"/>
    </w:pPr>
    <w:rPr>
      <w:rFonts w:ascii="Calibri" w:eastAsia="Calibri" w:hAnsi="Calibri"/>
      <w:sz w:val="22"/>
      <w:szCs w:val="22"/>
      <w:lang w:eastAsia="en-US"/>
    </w:rPr>
  </w:style>
  <w:style w:type="paragraph" w:styleId="Lista2">
    <w:name w:val="List 2"/>
    <w:basedOn w:val="Normal"/>
    <w:rsid w:val="0029652A"/>
    <w:pPr>
      <w:spacing w:after="200" w:line="276" w:lineRule="auto"/>
      <w:ind w:left="566" w:hanging="283"/>
    </w:pPr>
    <w:rPr>
      <w:rFonts w:ascii="Calibri" w:eastAsia="Calibri" w:hAnsi="Calibri"/>
      <w:sz w:val="22"/>
      <w:szCs w:val="22"/>
      <w:lang w:eastAsia="en-US"/>
    </w:rPr>
  </w:style>
  <w:style w:type="paragraph" w:styleId="Lista3">
    <w:name w:val="List 3"/>
    <w:basedOn w:val="Normal"/>
    <w:rsid w:val="0029652A"/>
    <w:pPr>
      <w:spacing w:after="200" w:line="276" w:lineRule="auto"/>
      <w:ind w:left="849" w:hanging="283"/>
    </w:pPr>
    <w:rPr>
      <w:rFonts w:ascii="Calibri" w:eastAsia="Calibri" w:hAnsi="Calibri"/>
      <w:sz w:val="22"/>
      <w:szCs w:val="22"/>
      <w:lang w:eastAsia="en-US"/>
    </w:rPr>
  </w:style>
  <w:style w:type="paragraph" w:styleId="Lista4">
    <w:name w:val="List 4"/>
    <w:basedOn w:val="Normal"/>
    <w:rsid w:val="0029652A"/>
    <w:pPr>
      <w:spacing w:after="200" w:line="276" w:lineRule="auto"/>
      <w:ind w:left="1132" w:hanging="283"/>
    </w:pPr>
    <w:rPr>
      <w:rFonts w:ascii="Calibri" w:eastAsia="Calibri" w:hAnsi="Calibri"/>
      <w:sz w:val="22"/>
      <w:szCs w:val="22"/>
      <w:lang w:eastAsia="en-US"/>
    </w:rPr>
  </w:style>
  <w:style w:type="paragraph" w:styleId="Lista5">
    <w:name w:val="List 5"/>
    <w:basedOn w:val="Normal"/>
    <w:rsid w:val="0029652A"/>
    <w:pPr>
      <w:spacing w:after="200" w:line="276" w:lineRule="auto"/>
      <w:ind w:left="1415" w:hanging="283"/>
    </w:pPr>
    <w:rPr>
      <w:rFonts w:ascii="Calibri" w:eastAsia="Calibri" w:hAnsi="Calibri"/>
      <w:sz w:val="22"/>
      <w:szCs w:val="22"/>
      <w:lang w:eastAsia="en-US"/>
    </w:rPr>
  </w:style>
  <w:style w:type="paragraph" w:styleId="Listaconnmeros">
    <w:name w:val="List Number"/>
    <w:basedOn w:val="Normal"/>
    <w:rsid w:val="0029652A"/>
    <w:pPr>
      <w:numPr>
        <w:numId w:val="1"/>
      </w:numPr>
      <w:spacing w:after="200" w:line="276" w:lineRule="auto"/>
    </w:pPr>
    <w:rPr>
      <w:rFonts w:ascii="Calibri" w:eastAsia="Calibri" w:hAnsi="Calibri"/>
      <w:sz w:val="22"/>
      <w:szCs w:val="22"/>
      <w:lang w:eastAsia="en-US"/>
    </w:rPr>
  </w:style>
  <w:style w:type="paragraph" w:styleId="Listaconnmeros2">
    <w:name w:val="List Number 2"/>
    <w:basedOn w:val="Normal"/>
    <w:rsid w:val="0029652A"/>
    <w:pPr>
      <w:numPr>
        <w:numId w:val="2"/>
      </w:numPr>
      <w:spacing w:after="200" w:line="276" w:lineRule="auto"/>
    </w:pPr>
    <w:rPr>
      <w:rFonts w:ascii="Calibri" w:eastAsia="Calibri" w:hAnsi="Calibri"/>
      <w:sz w:val="22"/>
      <w:szCs w:val="22"/>
      <w:lang w:eastAsia="en-US"/>
    </w:rPr>
  </w:style>
  <w:style w:type="paragraph" w:styleId="Listaconnmeros3">
    <w:name w:val="List Number 3"/>
    <w:basedOn w:val="Normal"/>
    <w:rsid w:val="0029652A"/>
    <w:pPr>
      <w:numPr>
        <w:numId w:val="3"/>
      </w:numPr>
      <w:spacing w:after="200" w:line="276" w:lineRule="auto"/>
    </w:pPr>
    <w:rPr>
      <w:rFonts w:ascii="Calibri" w:eastAsia="Calibri" w:hAnsi="Calibri"/>
      <w:sz w:val="22"/>
      <w:szCs w:val="22"/>
      <w:lang w:eastAsia="en-US"/>
    </w:rPr>
  </w:style>
  <w:style w:type="paragraph" w:styleId="Listaconnmeros4">
    <w:name w:val="List Number 4"/>
    <w:basedOn w:val="Normal"/>
    <w:rsid w:val="0029652A"/>
    <w:pPr>
      <w:numPr>
        <w:numId w:val="4"/>
      </w:numPr>
      <w:spacing w:after="200" w:line="276" w:lineRule="auto"/>
    </w:pPr>
    <w:rPr>
      <w:rFonts w:ascii="Calibri" w:eastAsia="Calibri" w:hAnsi="Calibri"/>
      <w:sz w:val="22"/>
      <w:szCs w:val="22"/>
      <w:lang w:eastAsia="en-US"/>
    </w:rPr>
  </w:style>
  <w:style w:type="paragraph" w:styleId="Listaconnmeros5">
    <w:name w:val="List Number 5"/>
    <w:basedOn w:val="Normal"/>
    <w:rsid w:val="0029652A"/>
    <w:pPr>
      <w:numPr>
        <w:numId w:val="5"/>
      </w:numPr>
      <w:spacing w:after="200" w:line="276" w:lineRule="auto"/>
    </w:pPr>
    <w:rPr>
      <w:rFonts w:ascii="Calibri" w:eastAsia="Calibri" w:hAnsi="Calibri"/>
      <w:sz w:val="22"/>
      <w:szCs w:val="22"/>
      <w:lang w:eastAsia="en-US"/>
    </w:rPr>
  </w:style>
  <w:style w:type="paragraph" w:styleId="Listaconvietas">
    <w:name w:val="List Bullet"/>
    <w:basedOn w:val="Normal"/>
    <w:link w:val="ListaconvietasCar"/>
    <w:rsid w:val="0029652A"/>
    <w:pPr>
      <w:numPr>
        <w:numId w:val="6"/>
      </w:numPr>
      <w:spacing w:after="200" w:line="276" w:lineRule="auto"/>
    </w:pPr>
    <w:rPr>
      <w:rFonts w:ascii="Calibri" w:eastAsia="Calibri" w:hAnsi="Calibri"/>
      <w:sz w:val="22"/>
      <w:szCs w:val="22"/>
      <w:lang w:eastAsia="en-US"/>
    </w:rPr>
  </w:style>
  <w:style w:type="paragraph" w:styleId="Listaconvietas2">
    <w:name w:val="List Bullet 2"/>
    <w:basedOn w:val="Normal"/>
    <w:rsid w:val="0029652A"/>
    <w:pPr>
      <w:numPr>
        <w:numId w:val="7"/>
      </w:numPr>
      <w:spacing w:after="200" w:line="276" w:lineRule="auto"/>
    </w:pPr>
    <w:rPr>
      <w:rFonts w:ascii="Calibri" w:eastAsia="Calibri" w:hAnsi="Calibri"/>
      <w:sz w:val="22"/>
      <w:szCs w:val="22"/>
      <w:lang w:eastAsia="en-US"/>
    </w:rPr>
  </w:style>
  <w:style w:type="paragraph" w:styleId="Listaconvietas3">
    <w:name w:val="List Bullet 3"/>
    <w:basedOn w:val="Normal"/>
    <w:rsid w:val="0029652A"/>
    <w:pPr>
      <w:numPr>
        <w:numId w:val="8"/>
      </w:numPr>
      <w:spacing w:after="200" w:line="276" w:lineRule="auto"/>
    </w:pPr>
    <w:rPr>
      <w:rFonts w:ascii="Calibri" w:eastAsia="Calibri" w:hAnsi="Calibri"/>
      <w:sz w:val="22"/>
      <w:szCs w:val="22"/>
      <w:lang w:eastAsia="en-US"/>
    </w:rPr>
  </w:style>
  <w:style w:type="paragraph" w:styleId="Listaconvietas4">
    <w:name w:val="List Bullet 4"/>
    <w:basedOn w:val="Normal"/>
    <w:rsid w:val="0029652A"/>
    <w:pPr>
      <w:numPr>
        <w:numId w:val="9"/>
      </w:numPr>
      <w:spacing w:after="200" w:line="276" w:lineRule="auto"/>
    </w:pPr>
    <w:rPr>
      <w:rFonts w:ascii="Calibri" w:eastAsia="Calibri" w:hAnsi="Calibri"/>
      <w:sz w:val="22"/>
      <w:szCs w:val="22"/>
      <w:lang w:eastAsia="en-US"/>
    </w:rPr>
  </w:style>
  <w:style w:type="paragraph" w:styleId="Listaconvietas5">
    <w:name w:val="List Bullet 5"/>
    <w:basedOn w:val="Normal"/>
    <w:rsid w:val="0029652A"/>
    <w:pPr>
      <w:numPr>
        <w:numId w:val="10"/>
      </w:numPr>
      <w:spacing w:after="200" w:line="276" w:lineRule="auto"/>
    </w:pPr>
    <w:rPr>
      <w:rFonts w:ascii="Calibri" w:eastAsia="Calibri" w:hAnsi="Calibri"/>
      <w:sz w:val="22"/>
      <w:szCs w:val="22"/>
      <w:lang w:eastAsia="en-US"/>
    </w:rPr>
  </w:style>
  <w:style w:type="paragraph" w:styleId="Mapadeldocumento">
    <w:name w:val="Document Map"/>
    <w:basedOn w:val="Normal"/>
    <w:semiHidden/>
    <w:rsid w:val="0029652A"/>
    <w:pPr>
      <w:shd w:val="clear" w:color="auto" w:fill="000080"/>
      <w:spacing w:after="200" w:line="276" w:lineRule="auto"/>
    </w:pPr>
    <w:rPr>
      <w:rFonts w:ascii="Tahoma" w:eastAsia="Calibri" w:hAnsi="Tahoma" w:cs="Tahoma"/>
      <w:sz w:val="20"/>
      <w:szCs w:val="20"/>
      <w:lang w:eastAsia="en-US"/>
    </w:rPr>
  </w:style>
  <w:style w:type="paragraph" w:styleId="Remitedesobre">
    <w:name w:val="envelope return"/>
    <w:basedOn w:val="Normal"/>
    <w:rsid w:val="0029652A"/>
    <w:pPr>
      <w:spacing w:after="200" w:line="276" w:lineRule="auto"/>
    </w:pPr>
    <w:rPr>
      <w:rFonts w:ascii="Arial" w:eastAsia="Calibri" w:hAnsi="Arial" w:cs="Arial"/>
      <w:sz w:val="20"/>
      <w:szCs w:val="20"/>
      <w:lang w:eastAsia="en-US"/>
    </w:rPr>
  </w:style>
  <w:style w:type="paragraph" w:styleId="Saludo">
    <w:name w:val="Salutation"/>
    <w:basedOn w:val="Normal"/>
    <w:next w:val="Normal"/>
    <w:rsid w:val="0029652A"/>
    <w:pPr>
      <w:spacing w:after="200" w:line="276" w:lineRule="auto"/>
    </w:pPr>
    <w:rPr>
      <w:rFonts w:ascii="Calibri" w:eastAsia="Calibri" w:hAnsi="Calibri"/>
      <w:sz w:val="22"/>
      <w:szCs w:val="22"/>
      <w:lang w:eastAsia="en-US"/>
    </w:rPr>
  </w:style>
  <w:style w:type="paragraph" w:styleId="Sangra2detindependiente">
    <w:name w:val="Body Text Indent 2"/>
    <w:basedOn w:val="Normal"/>
    <w:rsid w:val="0029652A"/>
    <w:pPr>
      <w:spacing w:after="120" w:line="480" w:lineRule="auto"/>
      <w:ind w:left="283"/>
    </w:pPr>
    <w:rPr>
      <w:rFonts w:ascii="Calibri" w:eastAsia="Calibri" w:hAnsi="Calibri"/>
      <w:sz w:val="22"/>
      <w:szCs w:val="22"/>
      <w:lang w:eastAsia="en-US"/>
    </w:rPr>
  </w:style>
  <w:style w:type="paragraph" w:styleId="Sangra3detindependiente">
    <w:name w:val="Body Text Indent 3"/>
    <w:basedOn w:val="Normal"/>
    <w:rsid w:val="0029652A"/>
    <w:pPr>
      <w:spacing w:after="120" w:line="276" w:lineRule="auto"/>
      <w:ind w:left="283"/>
    </w:pPr>
    <w:rPr>
      <w:rFonts w:ascii="Calibri" w:eastAsia="Calibri" w:hAnsi="Calibri"/>
      <w:sz w:val="16"/>
      <w:szCs w:val="16"/>
      <w:lang w:eastAsia="en-US"/>
    </w:rPr>
  </w:style>
  <w:style w:type="paragraph" w:styleId="Sangradetextonormal">
    <w:name w:val="Body Text Indent"/>
    <w:basedOn w:val="Normal"/>
    <w:rsid w:val="0029652A"/>
    <w:pPr>
      <w:spacing w:after="120" w:line="276" w:lineRule="auto"/>
      <w:ind w:left="283"/>
    </w:pPr>
    <w:rPr>
      <w:rFonts w:ascii="Calibri" w:eastAsia="Calibri" w:hAnsi="Calibri"/>
      <w:sz w:val="22"/>
      <w:szCs w:val="22"/>
      <w:lang w:eastAsia="en-US"/>
    </w:rPr>
  </w:style>
  <w:style w:type="paragraph" w:styleId="Sangranormal">
    <w:name w:val="Normal Indent"/>
    <w:basedOn w:val="Normal"/>
    <w:rsid w:val="0029652A"/>
    <w:pPr>
      <w:spacing w:after="200" w:line="276" w:lineRule="auto"/>
      <w:ind w:left="708"/>
    </w:pPr>
    <w:rPr>
      <w:rFonts w:ascii="Calibri" w:eastAsia="Calibri" w:hAnsi="Calibri"/>
      <w:sz w:val="22"/>
      <w:szCs w:val="22"/>
      <w:lang w:eastAsia="en-US"/>
    </w:rPr>
  </w:style>
  <w:style w:type="paragraph" w:styleId="Subttulo">
    <w:name w:val="Subtitle"/>
    <w:basedOn w:val="Normal"/>
    <w:qFormat/>
    <w:rsid w:val="0029652A"/>
    <w:pPr>
      <w:spacing w:after="60" w:line="276" w:lineRule="auto"/>
      <w:jc w:val="center"/>
      <w:outlineLvl w:val="1"/>
    </w:pPr>
    <w:rPr>
      <w:rFonts w:ascii="Arial" w:eastAsia="Calibri" w:hAnsi="Arial" w:cs="Arial"/>
      <w:lang w:eastAsia="en-US"/>
    </w:rPr>
  </w:style>
  <w:style w:type="paragraph" w:styleId="Tabladeilustraciones">
    <w:name w:val="table of figures"/>
    <w:basedOn w:val="Normal"/>
    <w:next w:val="Normal"/>
    <w:semiHidden/>
    <w:rsid w:val="0029652A"/>
    <w:pPr>
      <w:spacing w:after="200" w:line="276" w:lineRule="auto"/>
    </w:pPr>
    <w:rPr>
      <w:rFonts w:ascii="Calibri" w:eastAsia="Calibri" w:hAnsi="Calibri"/>
      <w:sz w:val="22"/>
      <w:szCs w:val="22"/>
      <w:lang w:eastAsia="en-US"/>
    </w:rPr>
  </w:style>
  <w:style w:type="paragraph" w:styleId="TDC4">
    <w:name w:val="toc 4"/>
    <w:basedOn w:val="Normal"/>
    <w:next w:val="Normal"/>
    <w:autoRedefine/>
    <w:semiHidden/>
    <w:rsid w:val="0029652A"/>
    <w:pPr>
      <w:spacing w:after="200" w:line="276" w:lineRule="auto"/>
      <w:ind w:left="660"/>
    </w:pPr>
    <w:rPr>
      <w:rFonts w:ascii="Calibri" w:eastAsia="Calibri" w:hAnsi="Calibri"/>
      <w:sz w:val="22"/>
      <w:szCs w:val="22"/>
      <w:lang w:eastAsia="en-US"/>
    </w:rPr>
  </w:style>
  <w:style w:type="paragraph" w:styleId="TDC5">
    <w:name w:val="toc 5"/>
    <w:basedOn w:val="Normal"/>
    <w:next w:val="Normal"/>
    <w:autoRedefine/>
    <w:semiHidden/>
    <w:rsid w:val="0029652A"/>
    <w:pPr>
      <w:spacing w:after="200" w:line="276" w:lineRule="auto"/>
      <w:ind w:left="880"/>
    </w:pPr>
    <w:rPr>
      <w:rFonts w:ascii="Calibri" w:eastAsia="Calibri" w:hAnsi="Calibri"/>
      <w:sz w:val="22"/>
      <w:szCs w:val="22"/>
      <w:lang w:eastAsia="en-US"/>
    </w:rPr>
  </w:style>
  <w:style w:type="paragraph" w:styleId="TDC6">
    <w:name w:val="toc 6"/>
    <w:basedOn w:val="Normal"/>
    <w:next w:val="Normal"/>
    <w:autoRedefine/>
    <w:semiHidden/>
    <w:rsid w:val="0029652A"/>
    <w:pPr>
      <w:spacing w:after="200" w:line="276" w:lineRule="auto"/>
      <w:ind w:left="1100"/>
    </w:pPr>
    <w:rPr>
      <w:rFonts w:ascii="Calibri" w:eastAsia="Calibri" w:hAnsi="Calibri"/>
      <w:sz w:val="22"/>
      <w:szCs w:val="22"/>
      <w:lang w:eastAsia="en-US"/>
    </w:rPr>
  </w:style>
  <w:style w:type="paragraph" w:styleId="TDC7">
    <w:name w:val="toc 7"/>
    <w:basedOn w:val="Normal"/>
    <w:next w:val="Normal"/>
    <w:autoRedefine/>
    <w:semiHidden/>
    <w:rsid w:val="0029652A"/>
    <w:pPr>
      <w:spacing w:after="200" w:line="276" w:lineRule="auto"/>
      <w:ind w:left="1320"/>
    </w:pPr>
    <w:rPr>
      <w:rFonts w:ascii="Calibri" w:eastAsia="Calibri" w:hAnsi="Calibri"/>
      <w:sz w:val="22"/>
      <w:szCs w:val="22"/>
      <w:lang w:eastAsia="en-US"/>
    </w:rPr>
  </w:style>
  <w:style w:type="paragraph" w:styleId="TDC8">
    <w:name w:val="toc 8"/>
    <w:basedOn w:val="Normal"/>
    <w:next w:val="Normal"/>
    <w:autoRedefine/>
    <w:semiHidden/>
    <w:rsid w:val="0029652A"/>
    <w:pPr>
      <w:spacing w:after="200" w:line="276" w:lineRule="auto"/>
      <w:ind w:left="1540"/>
    </w:pPr>
    <w:rPr>
      <w:rFonts w:ascii="Calibri" w:eastAsia="Calibri" w:hAnsi="Calibri"/>
      <w:sz w:val="22"/>
      <w:szCs w:val="22"/>
      <w:lang w:eastAsia="en-US"/>
    </w:rPr>
  </w:style>
  <w:style w:type="paragraph" w:styleId="TDC9">
    <w:name w:val="toc 9"/>
    <w:basedOn w:val="Normal"/>
    <w:next w:val="Normal"/>
    <w:autoRedefine/>
    <w:semiHidden/>
    <w:rsid w:val="0029652A"/>
    <w:pPr>
      <w:spacing w:after="200" w:line="276" w:lineRule="auto"/>
      <w:ind w:left="1760"/>
    </w:pPr>
    <w:rPr>
      <w:rFonts w:ascii="Calibri" w:eastAsia="Calibri" w:hAnsi="Calibri"/>
      <w:sz w:val="22"/>
      <w:szCs w:val="22"/>
      <w:lang w:eastAsia="en-US"/>
    </w:rPr>
  </w:style>
  <w:style w:type="paragraph" w:styleId="Textoconsangra">
    <w:name w:val="table of authorities"/>
    <w:basedOn w:val="Normal"/>
    <w:next w:val="Normal"/>
    <w:semiHidden/>
    <w:rsid w:val="0029652A"/>
    <w:pPr>
      <w:spacing w:after="200" w:line="276" w:lineRule="auto"/>
      <w:ind w:left="220" w:hanging="220"/>
    </w:pPr>
    <w:rPr>
      <w:rFonts w:ascii="Calibri" w:eastAsia="Calibri" w:hAnsi="Calibri"/>
      <w:sz w:val="22"/>
      <w:szCs w:val="22"/>
      <w:lang w:eastAsia="en-US"/>
    </w:rPr>
  </w:style>
  <w:style w:type="paragraph" w:styleId="Textodebloque">
    <w:name w:val="Block Text"/>
    <w:basedOn w:val="Normal"/>
    <w:rsid w:val="0029652A"/>
    <w:pPr>
      <w:spacing w:after="120" w:line="276" w:lineRule="auto"/>
      <w:ind w:left="1440" w:right="1440"/>
    </w:pPr>
    <w:rPr>
      <w:rFonts w:ascii="Calibri" w:eastAsia="Calibri" w:hAnsi="Calibri"/>
      <w:sz w:val="22"/>
      <w:szCs w:val="22"/>
      <w:lang w:eastAsia="en-US"/>
    </w:rPr>
  </w:style>
  <w:style w:type="paragraph" w:styleId="Textoindependienteprimerasangra">
    <w:name w:val="Body Text First Indent"/>
    <w:basedOn w:val="Textoindependiente"/>
    <w:rsid w:val="0029652A"/>
    <w:pPr>
      <w:spacing w:line="276" w:lineRule="auto"/>
      <w:ind w:firstLine="210"/>
    </w:pPr>
    <w:rPr>
      <w:rFonts w:ascii="Calibri" w:eastAsia="Calibri" w:hAnsi="Calibri"/>
      <w:sz w:val="22"/>
      <w:szCs w:val="22"/>
      <w:lang w:eastAsia="en-US"/>
    </w:rPr>
  </w:style>
  <w:style w:type="paragraph" w:styleId="Textoindependienteprimerasangra2">
    <w:name w:val="Body Text First Indent 2"/>
    <w:basedOn w:val="Sangradetextonormal"/>
    <w:rsid w:val="0029652A"/>
    <w:pPr>
      <w:ind w:firstLine="210"/>
    </w:pPr>
  </w:style>
  <w:style w:type="paragraph" w:styleId="Textomacro">
    <w:name w:val="macro"/>
    <w:semiHidden/>
    <w:rsid w:val="002965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es-ES" w:eastAsia="en-US"/>
    </w:rPr>
  </w:style>
  <w:style w:type="paragraph" w:styleId="Textonotaalfinal">
    <w:name w:val="endnote text"/>
    <w:basedOn w:val="Normal"/>
    <w:semiHidden/>
    <w:rsid w:val="0029652A"/>
    <w:pPr>
      <w:spacing w:after="200" w:line="276" w:lineRule="auto"/>
    </w:pPr>
    <w:rPr>
      <w:rFonts w:ascii="Calibri" w:eastAsia="Calibri" w:hAnsi="Calibri"/>
      <w:sz w:val="20"/>
      <w:szCs w:val="20"/>
      <w:lang w:eastAsia="en-US"/>
    </w:rPr>
  </w:style>
  <w:style w:type="paragraph" w:styleId="Textosinformato">
    <w:name w:val="Plain Text"/>
    <w:basedOn w:val="Normal"/>
    <w:rsid w:val="0029652A"/>
    <w:pPr>
      <w:spacing w:after="200" w:line="276" w:lineRule="auto"/>
    </w:pPr>
    <w:rPr>
      <w:rFonts w:ascii="Courier New" w:eastAsia="Calibri" w:hAnsi="Courier New" w:cs="Courier New"/>
      <w:sz w:val="20"/>
      <w:szCs w:val="20"/>
      <w:lang w:eastAsia="en-US"/>
    </w:rPr>
  </w:style>
  <w:style w:type="paragraph" w:styleId="Ttulodendice">
    <w:name w:val="index heading"/>
    <w:basedOn w:val="Normal"/>
    <w:next w:val="ndice1"/>
    <w:semiHidden/>
    <w:rsid w:val="0029652A"/>
    <w:pPr>
      <w:spacing w:after="200" w:line="276" w:lineRule="auto"/>
    </w:pPr>
    <w:rPr>
      <w:rFonts w:ascii="Arial" w:eastAsia="Calibri" w:hAnsi="Arial" w:cs="Arial"/>
      <w:b/>
      <w:bCs/>
      <w:sz w:val="22"/>
      <w:szCs w:val="22"/>
      <w:lang w:eastAsia="en-US"/>
    </w:rPr>
  </w:style>
  <w:style w:type="character" w:customStyle="1" w:styleId="ListaconvietasCar">
    <w:name w:val="Lista con viñetas Car"/>
    <w:link w:val="Listaconvietas"/>
    <w:rsid w:val="0029652A"/>
    <w:rPr>
      <w:rFonts w:ascii="Calibri" w:eastAsia="Calibri" w:hAnsi="Calibri"/>
      <w:sz w:val="22"/>
      <w:szCs w:val="22"/>
      <w:lang w:val="es-ES" w:eastAsia="en-US"/>
    </w:rPr>
  </w:style>
  <w:style w:type="character" w:customStyle="1" w:styleId="apple-converted-space">
    <w:name w:val="apple-converted-space"/>
    <w:rsid w:val="006C60B8"/>
  </w:style>
  <w:style w:type="character" w:customStyle="1" w:styleId="TtuloCar">
    <w:name w:val="Título Car"/>
    <w:basedOn w:val="Fuentedeprrafopredeter"/>
    <w:link w:val="Ttulo"/>
    <w:rsid w:val="001D6452"/>
    <w:rPr>
      <w:b/>
      <w:sz w:val="32"/>
      <w:lang w:val="es-ES_tradnl" w:eastAsia="es-ES"/>
    </w:rPr>
  </w:style>
  <w:style w:type="character" w:customStyle="1" w:styleId="EncabezadoCar">
    <w:name w:val="Encabezado Car"/>
    <w:basedOn w:val="Fuentedeprrafopredeter"/>
    <w:link w:val="Encabezado"/>
    <w:rsid w:val="00B5181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4205">
      <w:bodyDiv w:val="1"/>
      <w:marLeft w:val="0"/>
      <w:marRight w:val="0"/>
      <w:marTop w:val="0"/>
      <w:marBottom w:val="0"/>
      <w:divBdr>
        <w:top w:val="none" w:sz="0" w:space="0" w:color="auto"/>
        <w:left w:val="none" w:sz="0" w:space="0" w:color="auto"/>
        <w:bottom w:val="none" w:sz="0" w:space="0" w:color="auto"/>
        <w:right w:val="none" w:sz="0" w:space="0" w:color="auto"/>
      </w:divBdr>
    </w:div>
    <w:div w:id="565070111">
      <w:bodyDiv w:val="1"/>
      <w:marLeft w:val="0"/>
      <w:marRight w:val="0"/>
      <w:marTop w:val="0"/>
      <w:marBottom w:val="0"/>
      <w:divBdr>
        <w:top w:val="none" w:sz="0" w:space="0" w:color="auto"/>
        <w:left w:val="none" w:sz="0" w:space="0" w:color="auto"/>
        <w:bottom w:val="none" w:sz="0" w:space="0" w:color="auto"/>
        <w:right w:val="none" w:sz="0" w:space="0" w:color="auto"/>
      </w:divBdr>
    </w:div>
    <w:div w:id="735860065">
      <w:bodyDiv w:val="1"/>
      <w:marLeft w:val="0"/>
      <w:marRight w:val="0"/>
      <w:marTop w:val="0"/>
      <w:marBottom w:val="0"/>
      <w:divBdr>
        <w:top w:val="none" w:sz="0" w:space="0" w:color="auto"/>
        <w:left w:val="none" w:sz="0" w:space="0" w:color="auto"/>
        <w:bottom w:val="none" w:sz="0" w:space="0" w:color="auto"/>
        <w:right w:val="none" w:sz="0" w:space="0" w:color="auto"/>
      </w:divBdr>
    </w:div>
    <w:div w:id="1055158122">
      <w:bodyDiv w:val="1"/>
      <w:marLeft w:val="0"/>
      <w:marRight w:val="0"/>
      <w:marTop w:val="0"/>
      <w:marBottom w:val="0"/>
      <w:divBdr>
        <w:top w:val="none" w:sz="0" w:space="0" w:color="auto"/>
        <w:left w:val="none" w:sz="0" w:space="0" w:color="auto"/>
        <w:bottom w:val="none" w:sz="0" w:space="0" w:color="auto"/>
        <w:right w:val="none" w:sz="0" w:space="0" w:color="auto"/>
      </w:divBdr>
    </w:div>
    <w:div w:id="1094978494">
      <w:bodyDiv w:val="1"/>
      <w:marLeft w:val="0"/>
      <w:marRight w:val="0"/>
      <w:marTop w:val="0"/>
      <w:marBottom w:val="0"/>
      <w:divBdr>
        <w:top w:val="none" w:sz="0" w:space="0" w:color="auto"/>
        <w:left w:val="none" w:sz="0" w:space="0" w:color="auto"/>
        <w:bottom w:val="none" w:sz="0" w:space="0" w:color="auto"/>
        <w:right w:val="none" w:sz="0" w:space="0" w:color="auto"/>
      </w:divBdr>
    </w:div>
    <w:div w:id="1193571682">
      <w:bodyDiv w:val="1"/>
      <w:marLeft w:val="0"/>
      <w:marRight w:val="0"/>
      <w:marTop w:val="0"/>
      <w:marBottom w:val="0"/>
      <w:divBdr>
        <w:top w:val="none" w:sz="0" w:space="0" w:color="auto"/>
        <w:left w:val="none" w:sz="0" w:space="0" w:color="auto"/>
        <w:bottom w:val="none" w:sz="0" w:space="0" w:color="auto"/>
        <w:right w:val="none" w:sz="0" w:space="0" w:color="auto"/>
      </w:divBdr>
    </w:div>
    <w:div w:id="1281760006">
      <w:bodyDiv w:val="1"/>
      <w:marLeft w:val="0"/>
      <w:marRight w:val="0"/>
      <w:marTop w:val="0"/>
      <w:marBottom w:val="0"/>
      <w:divBdr>
        <w:top w:val="none" w:sz="0" w:space="0" w:color="auto"/>
        <w:left w:val="none" w:sz="0" w:space="0" w:color="auto"/>
        <w:bottom w:val="none" w:sz="0" w:space="0" w:color="auto"/>
        <w:right w:val="none" w:sz="0" w:space="0" w:color="auto"/>
      </w:divBdr>
    </w:div>
    <w:div w:id="1333870865">
      <w:bodyDiv w:val="1"/>
      <w:marLeft w:val="0"/>
      <w:marRight w:val="0"/>
      <w:marTop w:val="0"/>
      <w:marBottom w:val="0"/>
      <w:divBdr>
        <w:top w:val="none" w:sz="0" w:space="0" w:color="auto"/>
        <w:left w:val="none" w:sz="0" w:space="0" w:color="auto"/>
        <w:bottom w:val="none" w:sz="0" w:space="0" w:color="auto"/>
        <w:right w:val="none" w:sz="0" w:space="0" w:color="auto"/>
      </w:divBdr>
    </w:div>
    <w:div w:id="1392851026">
      <w:bodyDiv w:val="1"/>
      <w:marLeft w:val="0"/>
      <w:marRight w:val="0"/>
      <w:marTop w:val="0"/>
      <w:marBottom w:val="0"/>
      <w:divBdr>
        <w:top w:val="none" w:sz="0" w:space="0" w:color="auto"/>
        <w:left w:val="none" w:sz="0" w:space="0" w:color="auto"/>
        <w:bottom w:val="none" w:sz="0" w:space="0" w:color="auto"/>
        <w:right w:val="none" w:sz="0" w:space="0" w:color="auto"/>
      </w:divBdr>
    </w:div>
    <w:div w:id="1497962863">
      <w:bodyDiv w:val="1"/>
      <w:marLeft w:val="0"/>
      <w:marRight w:val="0"/>
      <w:marTop w:val="0"/>
      <w:marBottom w:val="0"/>
      <w:divBdr>
        <w:top w:val="none" w:sz="0" w:space="0" w:color="auto"/>
        <w:left w:val="none" w:sz="0" w:space="0" w:color="auto"/>
        <w:bottom w:val="none" w:sz="0" w:space="0" w:color="auto"/>
        <w:right w:val="none" w:sz="0" w:space="0" w:color="auto"/>
      </w:divBdr>
    </w:div>
    <w:div w:id="1717050685">
      <w:bodyDiv w:val="1"/>
      <w:marLeft w:val="0"/>
      <w:marRight w:val="0"/>
      <w:marTop w:val="0"/>
      <w:marBottom w:val="0"/>
      <w:divBdr>
        <w:top w:val="none" w:sz="0" w:space="0" w:color="auto"/>
        <w:left w:val="none" w:sz="0" w:space="0" w:color="auto"/>
        <w:bottom w:val="none" w:sz="0" w:space="0" w:color="auto"/>
        <w:right w:val="none" w:sz="0" w:space="0" w:color="auto"/>
      </w:divBdr>
    </w:div>
    <w:div w:id="1813591812">
      <w:bodyDiv w:val="1"/>
      <w:marLeft w:val="0"/>
      <w:marRight w:val="0"/>
      <w:marTop w:val="0"/>
      <w:marBottom w:val="0"/>
      <w:divBdr>
        <w:top w:val="none" w:sz="0" w:space="0" w:color="auto"/>
        <w:left w:val="none" w:sz="0" w:space="0" w:color="auto"/>
        <w:bottom w:val="none" w:sz="0" w:space="0" w:color="auto"/>
        <w:right w:val="none" w:sz="0" w:space="0" w:color="auto"/>
      </w:divBdr>
      <w:divsChild>
        <w:div w:id="66070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2E8F-D670-44C1-ABDC-385B1F05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2575</Words>
  <Characters>14166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PLAN, PROGRAMA O MANUAL</vt:lpstr>
    </vt:vector>
  </TitlesOfParts>
  <Company>PERSONAL</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PROGRAMA O MANUAL</dc:title>
  <dc:subject/>
  <dc:creator>MIGUEL ANTONIO DIZ PRADA</dc:creator>
  <cp:keywords/>
  <dc:description/>
  <cp:lastModifiedBy>Maritza Ortega Sanabria</cp:lastModifiedBy>
  <cp:revision>5</cp:revision>
  <cp:lastPrinted>2017-07-13T13:49:00Z</cp:lastPrinted>
  <dcterms:created xsi:type="dcterms:W3CDTF">2020-02-25T22:08:00Z</dcterms:created>
  <dcterms:modified xsi:type="dcterms:W3CDTF">2020-02-25T22:15:00Z</dcterms:modified>
</cp:coreProperties>
</file>