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7392A" w:rsidRPr="00F11AB4" w:rsidRDefault="00017B4C" w:rsidP="0077392A">
      <w:pPr>
        <w:pStyle w:val="Ttulo"/>
        <w:rPr>
          <w:sz w:val="28"/>
          <w:szCs w:val="28"/>
        </w:rPr>
      </w:pPr>
      <w:r>
        <w:rPr>
          <w:rFonts w:ascii="Arial" w:hAnsi="Arial" w:cs="Arial"/>
          <w:sz w:val="16"/>
          <w:szCs w:val="16"/>
        </w:rPr>
        <w:t xml:space="preserve"> </w:t>
      </w:r>
      <w:r w:rsidR="0077392A" w:rsidRPr="00F11AB4">
        <w:rPr>
          <w:sz w:val="28"/>
          <w:szCs w:val="28"/>
        </w:rPr>
        <w:t xml:space="preserve">PLAN </w:t>
      </w:r>
      <w:r w:rsidR="0077392A">
        <w:rPr>
          <w:sz w:val="28"/>
          <w:szCs w:val="28"/>
        </w:rPr>
        <w:t>ESTRATÉGICO DE RECURSOS HUMANOS</w:t>
      </w:r>
    </w:p>
    <w:p w:rsidR="0077392A" w:rsidRPr="00F11AB4" w:rsidRDefault="0077392A" w:rsidP="0077392A">
      <w:pPr>
        <w:pStyle w:val="Ttulo"/>
        <w:rPr>
          <w:sz w:val="28"/>
          <w:szCs w:val="28"/>
        </w:rPr>
      </w:pPr>
    </w:p>
    <w:p w:rsidR="0077392A" w:rsidRPr="00F11AB4" w:rsidRDefault="0077392A" w:rsidP="0077392A">
      <w:pPr>
        <w:pStyle w:val="Ttulo"/>
        <w:rPr>
          <w:sz w:val="28"/>
          <w:szCs w:val="28"/>
        </w:rPr>
      </w:pPr>
    </w:p>
    <w:p w:rsidR="0077392A" w:rsidRPr="00F11AB4" w:rsidRDefault="0077392A" w:rsidP="0077392A">
      <w:pPr>
        <w:pStyle w:val="Ttulo"/>
        <w:rPr>
          <w:sz w:val="28"/>
          <w:szCs w:val="28"/>
        </w:rPr>
      </w:pPr>
    </w:p>
    <w:p w:rsidR="0077392A" w:rsidRPr="00F11AB4" w:rsidRDefault="0077392A" w:rsidP="0077392A">
      <w:pPr>
        <w:pStyle w:val="Ttulo"/>
        <w:rPr>
          <w:sz w:val="28"/>
          <w:szCs w:val="28"/>
        </w:rPr>
      </w:pPr>
    </w:p>
    <w:p w:rsidR="0077392A" w:rsidRPr="00F11AB4" w:rsidRDefault="0077392A" w:rsidP="0077392A">
      <w:pPr>
        <w:pStyle w:val="Ttulo"/>
        <w:rPr>
          <w:sz w:val="28"/>
          <w:szCs w:val="28"/>
        </w:rPr>
      </w:pPr>
    </w:p>
    <w:p w:rsidR="0077392A" w:rsidRPr="00F11AB4" w:rsidRDefault="0077392A" w:rsidP="0077392A">
      <w:pPr>
        <w:pStyle w:val="Ttulo"/>
        <w:rPr>
          <w:sz w:val="28"/>
          <w:szCs w:val="28"/>
        </w:rPr>
      </w:pPr>
    </w:p>
    <w:p w:rsidR="0077392A" w:rsidRPr="00F11AB4" w:rsidRDefault="0077392A" w:rsidP="0077392A">
      <w:pPr>
        <w:pStyle w:val="Ttulo"/>
        <w:rPr>
          <w:sz w:val="28"/>
          <w:szCs w:val="28"/>
        </w:rPr>
      </w:pPr>
    </w:p>
    <w:p w:rsidR="0077392A" w:rsidRPr="00F11AB4" w:rsidRDefault="0077392A" w:rsidP="0077392A">
      <w:pPr>
        <w:pStyle w:val="Ttulo"/>
        <w:rPr>
          <w:sz w:val="28"/>
          <w:szCs w:val="28"/>
        </w:rPr>
      </w:pPr>
      <w:r w:rsidRPr="00F11AB4">
        <w:rPr>
          <w:sz w:val="28"/>
          <w:szCs w:val="28"/>
        </w:rPr>
        <w:t>DIRECCIÓN DE GESTIÓN CORPORATIVA</w:t>
      </w:r>
    </w:p>
    <w:p w:rsidR="0077392A" w:rsidRPr="00F11AB4" w:rsidRDefault="0077392A" w:rsidP="0077392A">
      <w:pPr>
        <w:pStyle w:val="Ttulo"/>
        <w:rPr>
          <w:sz w:val="28"/>
          <w:szCs w:val="28"/>
        </w:rPr>
      </w:pPr>
      <w:r w:rsidRPr="00F11AB4">
        <w:rPr>
          <w:sz w:val="28"/>
          <w:szCs w:val="28"/>
        </w:rPr>
        <w:t>PROCESO GESTIÓN DEL TALENTO HUMANO</w:t>
      </w:r>
    </w:p>
    <w:p w:rsidR="0077392A" w:rsidRPr="00F11AB4" w:rsidRDefault="0077392A" w:rsidP="0077392A">
      <w:pPr>
        <w:pStyle w:val="Ttulo"/>
        <w:rPr>
          <w:sz w:val="28"/>
          <w:szCs w:val="28"/>
        </w:rPr>
      </w:pPr>
    </w:p>
    <w:p w:rsidR="0077392A" w:rsidRPr="00F11AB4" w:rsidRDefault="0077392A" w:rsidP="0077392A">
      <w:pPr>
        <w:pStyle w:val="Ttulo"/>
        <w:rPr>
          <w:sz w:val="28"/>
          <w:szCs w:val="28"/>
        </w:rPr>
      </w:pPr>
    </w:p>
    <w:p w:rsidR="0077392A" w:rsidRPr="00F11AB4" w:rsidRDefault="0077392A" w:rsidP="0077392A">
      <w:pPr>
        <w:pStyle w:val="Ttulo"/>
        <w:rPr>
          <w:sz w:val="28"/>
          <w:szCs w:val="28"/>
        </w:rPr>
      </w:pPr>
    </w:p>
    <w:p w:rsidR="0077392A" w:rsidRPr="00F11AB4" w:rsidRDefault="0077392A" w:rsidP="0077392A">
      <w:pPr>
        <w:pStyle w:val="Ttulo"/>
        <w:rPr>
          <w:sz w:val="28"/>
          <w:szCs w:val="28"/>
        </w:rPr>
      </w:pPr>
    </w:p>
    <w:p w:rsidR="0077392A" w:rsidRPr="00F11AB4" w:rsidRDefault="0077392A" w:rsidP="0077392A">
      <w:pPr>
        <w:pStyle w:val="Ttulo"/>
        <w:rPr>
          <w:sz w:val="28"/>
          <w:szCs w:val="28"/>
        </w:rPr>
      </w:pPr>
    </w:p>
    <w:p w:rsidR="0077392A" w:rsidRPr="00F11AB4" w:rsidRDefault="0077392A" w:rsidP="0077392A">
      <w:pPr>
        <w:pStyle w:val="Ttulo"/>
        <w:rPr>
          <w:sz w:val="28"/>
          <w:szCs w:val="28"/>
        </w:rPr>
      </w:pPr>
    </w:p>
    <w:p w:rsidR="0077392A" w:rsidRPr="00F11AB4" w:rsidRDefault="0077392A" w:rsidP="0077392A">
      <w:pPr>
        <w:pStyle w:val="Ttulo"/>
        <w:rPr>
          <w:sz w:val="28"/>
          <w:szCs w:val="28"/>
        </w:rPr>
      </w:pPr>
    </w:p>
    <w:p w:rsidR="0077392A" w:rsidRPr="00F11AB4" w:rsidRDefault="0077392A" w:rsidP="0077392A">
      <w:pPr>
        <w:pStyle w:val="Ttulo"/>
        <w:rPr>
          <w:sz w:val="28"/>
          <w:szCs w:val="28"/>
        </w:rPr>
      </w:pPr>
    </w:p>
    <w:p w:rsidR="0077392A" w:rsidRDefault="0077392A" w:rsidP="0077392A">
      <w:pPr>
        <w:pStyle w:val="Ttulo"/>
        <w:rPr>
          <w:sz w:val="28"/>
          <w:szCs w:val="28"/>
        </w:rPr>
      </w:pPr>
      <w:r w:rsidRPr="00F11AB4">
        <w:rPr>
          <w:sz w:val="28"/>
          <w:szCs w:val="28"/>
        </w:rPr>
        <w:t>SECRETARÍA JURÍDICA DISTRITAL 2019</w:t>
      </w:r>
    </w:p>
    <w:p w:rsidR="0077392A" w:rsidRDefault="0077392A" w:rsidP="0077392A">
      <w:pPr>
        <w:pStyle w:val="Textoindependiente"/>
      </w:pPr>
    </w:p>
    <w:p w:rsidR="0077392A" w:rsidRPr="000A0AE0" w:rsidRDefault="0077392A" w:rsidP="0077392A">
      <w:pPr>
        <w:pStyle w:val="Textoindependiente"/>
        <w:rPr>
          <w:rFonts w:ascii="Arial" w:hAnsi="Arial" w:cs="Arial"/>
        </w:rPr>
      </w:pPr>
    </w:p>
    <w:p w:rsidR="0077392A" w:rsidRPr="000A0AE0" w:rsidRDefault="0077392A" w:rsidP="0077392A">
      <w:pPr>
        <w:pStyle w:val="Textoindependiente"/>
        <w:rPr>
          <w:rFonts w:ascii="Arial" w:hAnsi="Arial" w:cs="Arial"/>
        </w:rPr>
      </w:pPr>
    </w:p>
    <w:p w:rsidR="0077392A" w:rsidRPr="00082433" w:rsidRDefault="0077392A" w:rsidP="0077392A">
      <w:pPr>
        <w:rPr>
          <w:rFonts w:ascii="Arial" w:hAnsi="Arial" w:cs="Arial"/>
          <w:sz w:val="36"/>
          <w:szCs w:val="36"/>
          <w:lang w:val="es-ES" w:eastAsia="es-CO"/>
        </w:rPr>
      </w:pPr>
    </w:p>
    <w:p w:rsidR="0077392A" w:rsidRPr="00082433" w:rsidRDefault="0077392A" w:rsidP="0077392A">
      <w:pPr>
        <w:jc w:val="center"/>
        <w:rPr>
          <w:rFonts w:ascii="Arial" w:hAnsi="Arial" w:cs="Arial"/>
          <w:b/>
          <w:sz w:val="40"/>
          <w:szCs w:val="40"/>
        </w:rPr>
      </w:pPr>
      <w:r w:rsidRPr="00082433">
        <w:rPr>
          <w:rFonts w:ascii="Arial" w:hAnsi="Arial" w:cs="Arial"/>
          <w:b/>
          <w:sz w:val="40"/>
          <w:szCs w:val="40"/>
        </w:rPr>
        <w:t>CONTENIDO</w:t>
      </w:r>
    </w:p>
    <w:p w:rsidR="0077392A" w:rsidRDefault="0077392A" w:rsidP="0077392A">
      <w:pPr>
        <w:jc w:val="center"/>
        <w:rPr>
          <w:rFonts w:ascii="Arial" w:hAnsi="Arial" w:cs="Arial"/>
          <w:b/>
          <w:sz w:val="36"/>
          <w:szCs w:val="36"/>
        </w:rPr>
      </w:pPr>
    </w:p>
    <w:p w:rsidR="0077392A" w:rsidRPr="00082433" w:rsidRDefault="0077392A" w:rsidP="0077392A">
      <w:pPr>
        <w:jc w:val="center"/>
        <w:rPr>
          <w:rFonts w:ascii="Arial" w:hAnsi="Arial" w:cs="Arial"/>
          <w:b/>
          <w:sz w:val="36"/>
          <w:szCs w:val="36"/>
        </w:rPr>
      </w:pPr>
    </w:p>
    <w:p w:rsidR="0077392A" w:rsidRPr="000A0AE0" w:rsidRDefault="0077392A" w:rsidP="0077392A">
      <w:pPr>
        <w:rPr>
          <w:rFonts w:ascii="Arial" w:hAnsi="Arial" w:cs="Arial"/>
        </w:rPr>
      </w:pPr>
    </w:p>
    <w:p w:rsidR="0077392A" w:rsidRPr="000A0AE0" w:rsidRDefault="0077392A" w:rsidP="0077392A">
      <w:pPr>
        <w:rPr>
          <w:rFonts w:ascii="Arial" w:hAnsi="Arial" w:cs="Arial"/>
          <w:b/>
          <w:sz w:val="24"/>
          <w:szCs w:val="24"/>
        </w:rPr>
      </w:pPr>
    </w:p>
    <w:p w:rsidR="0077392A" w:rsidRPr="000A0AE0" w:rsidRDefault="0077392A" w:rsidP="0077392A">
      <w:pPr>
        <w:rPr>
          <w:rFonts w:ascii="Arial" w:hAnsi="Arial" w:cs="Arial"/>
        </w:rPr>
      </w:pPr>
    </w:p>
    <w:p w:rsidR="001049FF" w:rsidRDefault="001049FF" w:rsidP="0077392A"/>
    <w:p w:rsidR="004C5F1B" w:rsidRPr="00036DE7" w:rsidRDefault="0033739B" w:rsidP="0077392A">
      <w:pPr>
        <w:rPr>
          <w:rFonts w:ascii="Arial" w:hAnsi="Arial" w:cs="Arial"/>
          <w:sz w:val="22"/>
          <w:szCs w:val="22"/>
        </w:rPr>
      </w:pPr>
      <w:r w:rsidRPr="00036DE7">
        <w:rPr>
          <w:rFonts w:ascii="Arial" w:hAnsi="Arial" w:cs="Arial"/>
          <w:sz w:val="22"/>
          <w:szCs w:val="22"/>
        </w:rPr>
        <w:t>1.</w:t>
      </w:r>
      <w:r w:rsidR="001049FF" w:rsidRPr="00036DE7">
        <w:rPr>
          <w:rFonts w:ascii="Arial" w:hAnsi="Arial" w:cs="Arial"/>
          <w:sz w:val="22"/>
          <w:szCs w:val="22"/>
        </w:rPr>
        <w:t>INTRODUCCIÓN .................................................................................</w:t>
      </w:r>
      <w:r w:rsidR="00E83A5C">
        <w:rPr>
          <w:rFonts w:ascii="Arial" w:hAnsi="Arial" w:cs="Arial"/>
          <w:sz w:val="22"/>
          <w:szCs w:val="22"/>
        </w:rPr>
        <w:t>.............................3</w:t>
      </w:r>
    </w:p>
    <w:p w:rsidR="0033739B" w:rsidRPr="00036DE7" w:rsidRDefault="0033739B" w:rsidP="0077392A">
      <w:pPr>
        <w:rPr>
          <w:rFonts w:ascii="Arial" w:hAnsi="Arial" w:cs="Arial"/>
          <w:sz w:val="22"/>
          <w:szCs w:val="22"/>
        </w:rPr>
      </w:pPr>
      <w:r w:rsidRPr="00036DE7">
        <w:rPr>
          <w:rFonts w:ascii="Arial" w:hAnsi="Arial" w:cs="Arial"/>
          <w:sz w:val="22"/>
          <w:szCs w:val="22"/>
        </w:rPr>
        <w:t>2.OBJETIVO GENERAL…………………………………………………………………</w:t>
      </w:r>
      <w:r w:rsidR="00E83A5C">
        <w:rPr>
          <w:rFonts w:ascii="Arial" w:hAnsi="Arial" w:cs="Arial"/>
          <w:sz w:val="22"/>
          <w:szCs w:val="22"/>
        </w:rPr>
        <w:t>……......3</w:t>
      </w:r>
    </w:p>
    <w:p w:rsidR="0033739B" w:rsidRPr="00036DE7" w:rsidRDefault="0033739B" w:rsidP="0077392A">
      <w:pPr>
        <w:rPr>
          <w:rFonts w:ascii="Arial" w:hAnsi="Arial" w:cs="Arial"/>
          <w:sz w:val="22"/>
          <w:szCs w:val="22"/>
        </w:rPr>
      </w:pPr>
      <w:r w:rsidRPr="00036DE7">
        <w:rPr>
          <w:rFonts w:ascii="Arial" w:hAnsi="Arial" w:cs="Arial"/>
          <w:sz w:val="22"/>
          <w:szCs w:val="22"/>
        </w:rPr>
        <w:t>Objetivos Específicos</w:t>
      </w:r>
      <w:r w:rsidR="00623C7B">
        <w:rPr>
          <w:rFonts w:ascii="Arial" w:hAnsi="Arial" w:cs="Arial"/>
          <w:sz w:val="22"/>
          <w:szCs w:val="22"/>
        </w:rPr>
        <w:t>……………………………………………………………………</w:t>
      </w:r>
      <w:proofErr w:type="gramStart"/>
      <w:r w:rsidR="00623C7B">
        <w:rPr>
          <w:rFonts w:ascii="Arial" w:hAnsi="Arial" w:cs="Arial"/>
          <w:sz w:val="22"/>
          <w:szCs w:val="22"/>
        </w:rPr>
        <w:t>…….</w:t>
      </w:r>
      <w:proofErr w:type="gramEnd"/>
      <w:r w:rsidR="00623C7B">
        <w:rPr>
          <w:rFonts w:ascii="Arial" w:hAnsi="Arial" w:cs="Arial"/>
          <w:sz w:val="22"/>
          <w:szCs w:val="22"/>
        </w:rPr>
        <w:t xml:space="preserve">.3 - </w:t>
      </w:r>
      <w:r w:rsidR="00E83A5C">
        <w:rPr>
          <w:rFonts w:ascii="Arial" w:hAnsi="Arial" w:cs="Arial"/>
          <w:sz w:val="22"/>
          <w:szCs w:val="22"/>
        </w:rPr>
        <w:t>4</w:t>
      </w:r>
      <w:r w:rsidRPr="00036DE7">
        <w:rPr>
          <w:rFonts w:ascii="Arial" w:hAnsi="Arial" w:cs="Arial"/>
          <w:sz w:val="22"/>
          <w:szCs w:val="22"/>
        </w:rPr>
        <w:t xml:space="preserve"> </w:t>
      </w:r>
    </w:p>
    <w:p w:rsidR="0033739B" w:rsidRPr="00036DE7" w:rsidRDefault="0033739B" w:rsidP="0077392A">
      <w:pPr>
        <w:rPr>
          <w:rFonts w:ascii="Arial" w:hAnsi="Arial" w:cs="Arial"/>
          <w:sz w:val="22"/>
          <w:szCs w:val="22"/>
        </w:rPr>
      </w:pPr>
      <w:r w:rsidRPr="00036DE7">
        <w:rPr>
          <w:rFonts w:ascii="Arial" w:hAnsi="Arial" w:cs="Arial"/>
          <w:sz w:val="22"/>
          <w:szCs w:val="22"/>
        </w:rPr>
        <w:t>3.ALCANCE</w:t>
      </w:r>
      <w:r w:rsidR="00E83A5C">
        <w:rPr>
          <w:rFonts w:ascii="Arial" w:hAnsi="Arial" w:cs="Arial"/>
          <w:sz w:val="22"/>
          <w:szCs w:val="22"/>
        </w:rPr>
        <w:t>…………………………………………………………………………………………4</w:t>
      </w:r>
    </w:p>
    <w:p w:rsidR="001049FF" w:rsidRPr="00036DE7" w:rsidRDefault="0033739B" w:rsidP="0077392A">
      <w:pPr>
        <w:rPr>
          <w:rFonts w:ascii="Arial" w:hAnsi="Arial" w:cs="Arial"/>
          <w:sz w:val="22"/>
          <w:szCs w:val="22"/>
        </w:rPr>
      </w:pPr>
      <w:r w:rsidRPr="00036DE7">
        <w:rPr>
          <w:rFonts w:ascii="Arial" w:hAnsi="Arial" w:cs="Arial"/>
          <w:sz w:val="22"/>
          <w:szCs w:val="22"/>
        </w:rPr>
        <w:t>4.</w:t>
      </w:r>
      <w:r w:rsidR="001049FF" w:rsidRPr="00036DE7">
        <w:rPr>
          <w:rFonts w:ascii="Arial" w:hAnsi="Arial" w:cs="Arial"/>
          <w:sz w:val="22"/>
          <w:szCs w:val="22"/>
        </w:rPr>
        <w:t>MARCO CONCEPTUAL.................................................................</w:t>
      </w:r>
      <w:r w:rsidR="004C5F1B" w:rsidRPr="00036DE7">
        <w:rPr>
          <w:rFonts w:ascii="Arial" w:hAnsi="Arial" w:cs="Arial"/>
          <w:sz w:val="22"/>
          <w:szCs w:val="22"/>
        </w:rPr>
        <w:t>...........................</w:t>
      </w:r>
      <w:r w:rsidR="00EB7032">
        <w:rPr>
          <w:rFonts w:ascii="Arial" w:hAnsi="Arial" w:cs="Arial"/>
          <w:sz w:val="22"/>
          <w:szCs w:val="22"/>
        </w:rPr>
        <w:t>...</w:t>
      </w:r>
      <w:r w:rsidR="00E83A5C">
        <w:rPr>
          <w:rFonts w:ascii="Arial" w:hAnsi="Arial" w:cs="Arial"/>
          <w:sz w:val="22"/>
          <w:szCs w:val="22"/>
        </w:rPr>
        <w:t>4</w:t>
      </w:r>
      <w:r w:rsidR="00EB7032">
        <w:rPr>
          <w:rFonts w:ascii="Arial" w:hAnsi="Arial" w:cs="Arial"/>
          <w:sz w:val="22"/>
          <w:szCs w:val="22"/>
        </w:rPr>
        <w:t xml:space="preserve"> </w:t>
      </w:r>
      <w:r w:rsidR="00E83A5C">
        <w:rPr>
          <w:rFonts w:ascii="Arial" w:hAnsi="Arial" w:cs="Arial"/>
          <w:sz w:val="22"/>
          <w:szCs w:val="22"/>
        </w:rPr>
        <w:t>-</w:t>
      </w:r>
      <w:r w:rsidR="00EB7032">
        <w:rPr>
          <w:rFonts w:ascii="Arial" w:hAnsi="Arial" w:cs="Arial"/>
          <w:sz w:val="22"/>
          <w:szCs w:val="22"/>
        </w:rPr>
        <w:t xml:space="preserve"> </w:t>
      </w:r>
      <w:r w:rsidR="00E83A5C">
        <w:rPr>
          <w:rFonts w:ascii="Arial" w:hAnsi="Arial" w:cs="Arial"/>
          <w:sz w:val="22"/>
          <w:szCs w:val="22"/>
        </w:rPr>
        <w:t>5</w:t>
      </w:r>
      <w:r w:rsidR="001049FF" w:rsidRPr="00036DE7">
        <w:rPr>
          <w:rFonts w:ascii="Arial" w:hAnsi="Arial" w:cs="Arial"/>
          <w:sz w:val="22"/>
          <w:szCs w:val="22"/>
        </w:rPr>
        <w:t xml:space="preserve"> </w:t>
      </w:r>
    </w:p>
    <w:p w:rsidR="00840533" w:rsidRPr="00036DE7" w:rsidRDefault="0033739B" w:rsidP="00E83A5C">
      <w:pPr>
        <w:jc w:val="both"/>
        <w:rPr>
          <w:rFonts w:ascii="Arial" w:hAnsi="Arial" w:cs="Arial"/>
          <w:sz w:val="22"/>
          <w:szCs w:val="22"/>
        </w:rPr>
      </w:pPr>
      <w:r w:rsidRPr="00036DE7">
        <w:rPr>
          <w:rFonts w:ascii="Arial" w:hAnsi="Arial" w:cs="Arial"/>
          <w:sz w:val="22"/>
          <w:szCs w:val="22"/>
        </w:rPr>
        <w:t>5.</w:t>
      </w:r>
      <w:r w:rsidR="00840533" w:rsidRPr="00036DE7">
        <w:rPr>
          <w:rFonts w:ascii="Arial" w:hAnsi="Arial" w:cs="Arial"/>
          <w:sz w:val="22"/>
          <w:szCs w:val="22"/>
        </w:rPr>
        <w:t>METODOLOGÍA PLAN ESTRATÉGICO DEL TALENTO HUMANO</w:t>
      </w:r>
      <w:r w:rsidR="00E83A5C">
        <w:rPr>
          <w:rFonts w:ascii="Arial" w:hAnsi="Arial" w:cs="Arial"/>
          <w:sz w:val="22"/>
          <w:szCs w:val="22"/>
        </w:rPr>
        <w:t xml:space="preserve"> DE LA </w:t>
      </w:r>
      <w:r w:rsidR="00513987" w:rsidRPr="00036DE7">
        <w:rPr>
          <w:rFonts w:ascii="Arial" w:hAnsi="Arial" w:cs="Arial"/>
          <w:sz w:val="22"/>
          <w:szCs w:val="22"/>
        </w:rPr>
        <w:t>SECRETARÍA JURÍDICA DISTRITAL</w:t>
      </w:r>
      <w:r w:rsidR="00840533" w:rsidRPr="00036DE7">
        <w:rPr>
          <w:rFonts w:ascii="Arial" w:hAnsi="Arial" w:cs="Arial"/>
          <w:sz w:val="22"/>
          <w:szCs w:val="22"/>
        </w:rPr>
        <w:t xml:space="preserve"> 2019</w:t>
      </w:r>
      <w:r w:rsidR="00E83A5C">
        <w:rPr>
          <w:rFonts w:ascii="Arial" w:hAnsi="Arial" w:cs="Arial"/>
          <w:sz w:val="22"/>
          <w:szCs w:val="22"/>
        </w:rPr>
        <w:t>………………………………………………………………………5</w:t>
      </w:r>
    </w:p>
    <w:p w:rsidR="004C5F1B" w:rsidRPr="00036DE7" w:rsidRDefault="0033739B" w:rsidP="0077392A">
      <w:pPr>
        <w:rPr>
          <w:rFonts w:ascii="Arial" w:hAnsi="Arial" w:cs="Arial"/>
          <w:sz w:val="22"/>
          <w:szCs w:val="22"/>
        </w:rPr>
      </w:pPr>
      <w:r w:rsidRPr="00036DE7">
        <w:rPr>
          <w:rFonts w:ascii="Arial" w:hAnsi="Arial" w:cs="Arial"/>
          <w:sz w:val="22"/>
          <w:szCs w:val="22"/>
        </w:rPr>
        <w:t>6.</w:t>
      </w:r>
      <w:r w:rsidR="004C5F1B" w:rsidRPr="00036DE7">
        <w:rPr>
          <w:rFonts w:ascii="Arial" w:hAnsi="Arial" w:cs="Arial"/>
          <w:sz w:val="22"/>
          <w:szCs w:val="22"/>
        </w:rPr>
        <w:t>REFERENCIA NORMATIVA</w:t>
      </w:r>
      <w:r w:rsidR="001049FF" w:rsidRPr="00036DE7">
        <w:rPr>
          <w:rFonts w:ascii="Arial" w:hAnsi="Arial" w:cs="Arial"/>
          <w:sz w:val="22"/>
          <w:szCs w:val="22"/>
        </w:rPr>
        <w:t>............................................</w:t>
      </w:r>
      <w:r w:rsidR="00E83A5C">
        <w:rPr>
          <w:rFonts w:ascii="Arial" w:hAnsi="Arial" w:cs="Arial"/>
          <w:sz w:val="22"/>
          <w:szCs w:val="22"/>
        </w:rPr>
        <w:t>..............</w:t>
      </w:r>
      <w:r w:rsidR="001E785E">
        <w:rPr>
          <w:rFonts w:ascii="Arial" w:hAnsi="Arial" w:cs="Arial"/>
          <w:sz w:val="22"/>
          <w:szCs w:val="22"/>
        </w:rPr>
        <w:t>..............................</w:t>
      </w:r>
      <w:r w:rsidR="00E83A5C">
        <w:rPr>
          <w:rFonts w:ascii="Arial" w:hAnsi="Arial" w:cs="Arial"/>
          <w:sz w:val="22"/>
          <w:szCs w:val="22"/>
        </w:rPr>
        <w:t>5</w:t>
      </w:r>
      <w:r w:rsidR="00EB7032">
        <w:rPr>
          <w:rFonts w:ascii="Arial" w:hAnsi="Arial" w:cs="Arial"/>
          <w:sz w:val="22"/>
          <w:szCs w:val="22"/>
        </w:rPr>
        <w:t xml:space="preserve"> </w:t>
      </w:r>
      <w:r w:rsidR="00E83A5C">
        <w:rPr>
          <w:rFonts w:ascii="Arial" w:hAnsi="Arial" w:cs="Arial"/>
          <w:sz w:val="22"/>
          <w:szCs w:val="22"/>
        </w:rPr>
        <w:t>-</w:t>
      </w:r>
      <w:r w:rsidR="00EB7032">
        <w:rPr>
          <w:rFonts w:ascii="Arial" w:hAnsi="Arial" w:cs="Arial"/>
          <w:sz w:val="22"/>
          <w:szCs w:val="22"/>
        </w:rPr>
        <w:t xml:space="preserve"> </w:t>
      </w:r>
      <w:r w:rsidR="00E83A5C">
        <w:rPr>
          <w:rFonts w:ascii="Arial" w:hAnsi="Arial" w:cs="Arial"/>
          <w:sz w:val="22"/>
          <w:szCs w:val="22"/>
        </w:rPr>
        <w:t>6</w:t>
      </w:r>
      <w:r w:rsidR="001049FF" w:rsidRPr="00036DE7">
        <w:rPr>
          <w:rFonts w:ascii="Arial" w:hAnsi="Arial" w:cs="Arial"/>
          <w:sz w:val="22"/>
          <w:szCs w:val="22"/>
        </w:rPr>
        <w:t xml:space="preserve"> </w:t>
      </w:r>
      <w:r w:rsidR="00E83A5C">
        <w:rPr>
          <w:rFonts w:ascii="Arial" w:hAnsi="Arial" w:cs="Arial"/>
          <w:sz w:val="22"/>
          <w:szCs w:val="22"/>
        </w:rPr>
        <w:t>7.</w:t>
      </w:r>
      <w:r w:rsidR="00E83A5C" w:rsidRPr="00036DE7">
        <w:rPr>
          <w:rFonts w:ascii="Arial" w:hAnsi="Arial" w:cs="Arial"/>
          <w:sz w:val="22"/>
          <w:szCs w:val="22"/>
        </w:rPr>
        <w:t xml:space="preserve"> DIRECCIONAMIENTO</w:t>
      </w:r>
      <w:r w:rsidR="004C5F1B" w:rsidRPr="00036DE7">
        <w:rPr>
          <w:rFonts w:ascii="Arial" w:hAnsi="Arial" w:cs="Arial"/>
          <w:sz w:val="22"/>
          <w:szCs w:val="22"/>
        </w:rPr>
        <w:t xml:space="preserve"> ESTRATÉGICO DE LA SJD</w:t>
      </w:r>
      <w:r w:rsidR="001049FF" w:rsidRPr="00036DE7">
        <w:rPr>
          <w:rFonts w:ascii="Arial" w:hAnsi="Arial" w:cs="Arial"/>
          <w:sz w:val="22"/>
          <w:szCs w:val="22"/>
        </w:rPr>
        <w:t>.....................</w:t>
      </w:r>
      <w:r w:rsidR="004C5F1B" w:rsidRPr="00036DE7">
        <w:rPr>
          <w:rFonts w:ascii="Arial" w:hAnsi="Arial" w:cs="Arial"/>
          <w:sz w:val="22"/>
          <w:szCs w:val="22"/>
        </w:rPr>
        <w:t>.........................</w:t>
      </w:r>
      <w:r w:rsidR="00A570AE">
        <w:rPr>
          <w:rFonts w:ascii="Arial" w:hAnsi="Arial" w:cs="Arial"/>
          <w:sz w:val="22"/>
          <w:szCs w:val="22"/>
        </w:rPr>
        <w:t>.........</w:t>
      </w:r>
      <w:bookmarkStart w:id="0" w:name="_GoBack"/>
      <w:bookmarkEnd w:id="0"/>
      <w:r w:rsidR="00A570AE">
        <w:rPr>
          <w:rFonts w:ascii="Arial" w:hAnsi="Arial" w:cs="Arial"/>
          <w:sz w:val="22"/>
          <w:szCs w:val="22"/>
        </w:rPr>
        <w:t>7</w:t>
      </w:r>
    </w:p>
    <w:p w:rsidR="0033739B" w:rsidRPr="00036DE7" w:rsidRDefault="004C5F1B" w:rsidP="0077392A">
      <w:pPr>
        <w:rPr>
          <w:rFonts w:ascii="Arial" w:hAnsi="Arial" w:cs="Arial"/>
          <w:sz w:val="22"/>
          <w:szCs w:val="22"/>
        </w:rPr>
      </w:pPr>
      <w:r w:rsidRPr="00036DE7">
        <w:rPr>
          <w:rFonts w:ascii="Arial" w:hAnsi="Arial" w:cs="Arial"/>
          <w:sz w:val="22"/>
          <w:szCs w:val="22"/>
        </w:rPr>
        <w:t>R</w:t>
      </w:r>
      <w:r w:rsidR="0033739B" w:rsidRPr="00036DE7">
        <w:rPr>
          <w:rFonts w:ascii="Arial" w:hAnsi="Arial" w:cs="Arial"/>
          <w:sz w:val="22"/>
          <w:szCs w:val="22"/>
        </w:rPr>
        <w:t>eseña</w:t>
      </w:r>
      <w:r w:rsidRPr="00036DE7">
        <w:rPr>
          <w:rFonts w:ascii="Arial" w:hAnsi="Arial" w:cs="Arial"/>
          <w:sz w:val="22"/>
          <w:szCs w:val="22"/>
        </w:rPr>
        <w:t xml:space="preserve"> H</w:t>
      </w:r>
      <w:r w:rsidR="0033739B" w:rsidRPr="00036DE7">
        <w:rPr>
          <w:rFonts w:ascii="Arial" w:hAnsi="Arial" w:cs="Arial"/>
          <w:sz w:val="22"/>
          <w:szCs w:val="22"/>
        </w:rPr>
        <w:t>istórica</w:t>
      </w:r>
      <w:r w:rsidRPr="00036DE7">
        <w:rPr>
          <w:rFonts w:ascii="Arial" w:hAnsi="Arial" w:cs="Arial"/>
          <w:sz w:val="22"/>
          <w:szCs w:val="22"/>
        </w:rPr>
        <w:t xml:space="preserve"> </w:t>
      </w:r>
      <w:r w:rsidR="0033739B" w:rsidRPr="00036DE7">
        <w:rPr>
          <w:rFonts w:ascii="Arial" w:hAnsi="Arial" w:cs="Arial"/>
          <w:sz w:val="22"/>
          <w:szCs w:val="22"/>
        </w:rPr>
        <w:t xml:space="preserve">de la </w:t>
      </w:r>
      <w:r w:rsidRPr="00036DE7">
        <w:rPr>
          <w:rFonts w:ascii="Arial" w:hAnsi="Arial" w:cs="Arial"/>
          <w:sz w:val="22"/>
          <w:szCs w:val="22"/>
        </w:rPr>
        <w:t>SJD</w:t>
      </w:r>
      <w:r w:rsidR="001049FF" w:rsidRPr="00036DE7">
        <w:rPr>
          <w:rFonts w:ascii="Arial" w:hAnsi="Arial" w:cs="Arial"/>
          <w:sz w:val="22"/>
          <w:szCs w:val="22"/>
        </w:rPr>
        <w:t xml:space="preserve"> ....................................</w:t>
      </w:r>
      <w:r w:rsidRPr="00036DE7">
        <w:rPr>
          <w:rFonts w:ascii="Arial" w:hAnsi="Arial" w:cs="Arial"/>
          <w:sz w:val="22"/>
          <w:szCs w:val="22"/>
        </w:rPr>
        <w:t>...............................</w:t>
      </w:r>
      <w:r w:rsidR="00C214FC">
        <w:rPr>
          <w:rFonts w:ascii="Arial" w:hAnsi="Arial" w:cs="Arial"/>
          <w:sz w:val="22"/>
          <w:szCs w:val="22"/>
        </w:rPr>
        <w:t>......................</w:t>
      </w:r>
      <w:r w:rsidR="001E785E">
        <w:rPr>
          <w:rFonts w:ascii="Arial" w:hAnsi="Arial" w:cs="Arial"/>
          <w:sz w:val="22"/>
          <w:szCs w:val="22"/>
        </w:rPr>
        <w:t>........</w:t>
      </w:r>
      <w:r w:rsidR="00A570AE">
        <w:rPr>
          <w:rFonts w:ascii="Arial" w:hAnsi="Arial" w:cs="Arial"/>
          <w:sz w:val="22"/>
          <w:szCs w:val="22"/>
        </w:rPr>
        <w:t>7</w:t>
      </w:r>
    </w:p>
    <w:p w:rsidR="004C5F1B" w:rsidRPr="00036DE7" w:rsidRDefault="0033739B" w:rsidP="0077392A">
      <w:pPr>
        <w:rPr>
          <w:rFonts w:ascii="Arial" w:hAnsi="Arial" w:cs="Arial"/>
          <w:sz w:val="22"/>
          <w:szCs w:val="22"/>
        </w:rPr>
      </w:pPr>
      <w:r w:rsidRPr="00036DE7">
        <w:rPr>
          <w:rFonts w:ascii="Arial" w:hAnsi="Arial" w:cs="Arial"/>
          <w:sz w:val="22"/>
          <w:szCs w:val="22"/>
        </w:rPr>
        <w:t>8.</w:t>
      </w:r>
      <w:r w:rsidR="001049FF" w:rsidRPr="00036DE7">
        <w:rPr>
          <w:rFonts w:ascii="Arial" w:hAnsi="Arial" w:cs="Arial"/>
          <w:sz w:val="22"/>
          <w:szCs w:val="22"/>
        </w:rPr>
        <w:t>FUNCIONES</w:t>
      </w:r>
      <w:r w:rsidR="008920B0" w:rsidRPr="00036DE7">
        <w:rPr>
          <w:rFonts w:ascii="Arial" w:hAnsi="Arial" w:cs="Arial"/>
          <w:sz w:val="22"/>
          <w:szCs w:val="22"/>
        </w:rPr>
        <w:t xml:space="preserve"> DE LA SECRETARÍA JUR</w:t>
      </w:r>
      <w:r w:rsidRPr="00036DE7">
        <w:rPr>
          <w:rFonts w:ascii="Arial" w:hAnsi="Arial" w:cs="Arial"/>
          <w:sz w:val="22"/>
          <w:szCs w:val="22"/>
        </w:rPr>
        <w:t xml:space="preserve">ÍDICA </w:t>
      </w:r>
      <w:r w:rsidR="008920B0" w:rsidRPr="00036DE7">
        <w:rPr>
          <w:rFonts w:ascii="Arial" w:hAnsi="Arial" w:cs="Arial"/>
          <w:sz w:val="22"/>
          <w:szCs w:val="22"/>
        </w:rPr>
        <w:t>DISTRITAL</w:t>
      </w:r>
      <w:r w:rsidR="001049FF" w:rsidRPr="00036DE7">
        <w:rPr>
          <w:rFonts w:ascii="Arial" w:hAnsi="Arial" w:cs="Arial"/>
          <w:sz w:val="22"/>
          <w:szCs w:val="22"/>
        </w:rPr>
        <w:t>..........</w:t>
      </w:r>
      <w:r w:rsidR="001E785E">
        <w:rPr>
          <w:rFonts w:ascii="Arial" w:hAnsi="Arial" w:cs="Arial"/>
          <w:sz w:val="22"/>
          <w:szCs w:val="22"/>
        </w:rPr>
        <w:t>.............................</w:t>
      </w:r>
      <w:r w:rsidR="00EB7032">
        <w:rPr>
          <w:rFonts w:ascii="Arial" w:hAnsi="Arial" w:cs="Arial"/>
          <w:sz w:val="22"/>
          <w:szCs w:val="22"/>
        </w:rPr>
        <w:t>.</w:t>
      </w:r>
      <w:r w:rsidR="001E785E">
        <w:rPr>
          <w:rFonts w:ascii="Arial" w:hAnsi="Arial" w:cs="Arial"/>
          <w:sz w:val="22"/>
          <w:szCs w:val="22"/>
        </w:rPr>
        <w:t>.</w:t>
      </w:r>
      <w:r w:rsidR="00C214FC">
        <w:rPr>
          <w:rFonts w:ascii="Arial" w:hAnsi="Arial" w:cs="Arial"/>
          <w:sz w:val="22"/>
          <w:szCs w:val="22"/>
        </w:rPr>
        <w:t>7-</w:t>
      </w:r>
      <w:r w:rsidR="00EB7032">
        <w:rPr>
          <w:rFonts w:ascii="Arial" w:hAnsi="Arial" w:cs="Arial"/>
          <w:sz w:val="22"/>
          <w:szCs w:val="22"/>
        </w:rPr>
        <w:t xml:space="preserve"> </w:t>
      </w:r>
      <w:r w:rsidR="00C214FC">
        <w:rPr>
          <w:rFonts w:ascii="Arial" w:hAnsi="Arial" w:cs="Arial"/>
          <w:sz w:val="22"/>
          <w:szCs w:val="22"/>
        </w:rPr>
        <w:t>8</w:t>
      </w:r>
    </w:p>
    <w:p w:rsidR="004C5F1B" w:rsidRPr="00036DE7" w:rsidRDefault="0033739B" w:rsidP="0077392A">
      <w:pPr>
        <w:rPr>
          <w:rFonts w:ascii="Arial" w:hAnsi="Arial" w:cs="Arial"/>
          <w:sz w:val="22"/>
          <w:szCs w:val="22"/>
        </w:rPr>
      </w:pPr>
      <w:r w:rsidRPr="00036DE7">
        <w:rPr>
          <w:rFonts w:ascii="Arial" w:hAnsi="Arial" w:cs="Arial"/>
          <w:sz w:val="22"/>
          <w:szCs w:val="22"/>
        </w:rPr>
        <w:t>9.</w:t>
      </w:r>
      <w:r w:rsidR="001049FF" w:rsidRPr="00036DE7">
        <w:rPr>
          <w:rFonts w:ascii="Arial" w:hAnsi="Arial" w:cs="Arial"/>
          <w:sz w:val="22"/>
          <w:szCs w:val="22"/>
        </w:rPr>
        <w:t>ESTRUCTURA ORGANIZACIONAL.......................................</w:t>
      </w:r>
      <w:r w:rsidR="004C5F1B" w:rsidRPr="00036DE7">
        <w:rPr>
          <w:rFonts w:ascii="Arial" w:hAnsi="Arial" w:cs="Arial"/>
          <w:sz w:val="22"/>
          <w:szCs w:val="22"/>
        </w:rPr>
        <w:t>..........................</w:t>
      </w:r>
      <w:r w:rsidR="001E785E">
        <w:rPr>
          <w:rFonts w:ascii="Arial" w:hAnsi="Arial" w:cs="Arial"/>
          <w:sz w:val="22"/>
          <w:szCs w:val="22"/>
        </w:rPr>
        <w:t>...........</w:t>
      </w:r>
      <w:r w:rsidR="00A570AE">
        <w:rPr>
          <w:rFonts w:ascii="Arial" w:hAnsi="Arial" w:cs="Arial"/>
          <w:sz w:val="22"/>
          <w:szCs w:val="22"/>
        </w:rPr>
        <w:t>8</w:t>
      </w:r>
      <w:r w:rsidR="00EB7032">
        <w:rPr>
          <w:rFonts w:ascii="Arial" w:hAnsi="Arial" w:cs="Arial"/>
          <w:sz w:val="22"/>
          <w:szCs w:val="22"/>
        </w:rPr>
        <w:t xml:space="preserve"> </w:t>
      </w:r>
      <w:r w:rsidR="00A570AE">
        <w:rPr>
          <w:rFonts w:ascii="Arial" w:hAnsi="Arial" w:cs="Arial"/>
          <w:sz w:val="22"/>
          <w:szCs w:val="22"/>
        </w:rPr>
        <w:t>-</w:t>
      </w:r>
      <w:r w:rsidR="00EB7032">
        <w:rPr>
          <w:rFonts w:ascii="Arial" w:hAnsi="Arial" w:cs="Arial"/>
          <w:sz w:val="22"/>
          <w:szCs w:val="22"/>
        </w:rPr>
        <w:t xml:space="preserve"> </w:t>
      </w:r>
      <w:r w:rsidR="00A570AE">
        <w:rPr>
          <w:rFonts w:ascii="Arial" w:hAnsi="Arial" w:cs="Arial"/>
          <w:sz w:val="22"/>
          <w:szCs w:val="22"/>
        </w:rPr>
        <w:t>9</w:t>
      </w:r>
    </w:p>
    <w:p w:rsidR="00036DE7" w:rsidRPr="00036DE7" w:rsidRDefault="00036DE7" w:rsidP="0077392A">
      <w:pPr>
        <w:rPr>
          <w:rFonts w:ascii="Arial" w:hAnsi="Arial" w:cs="Arial"/>
          <w:sz w:val="22"/>
          <w:szCs w:val="22"/>
        </w:rPr>
      </w:pPr>
      <w:r w:rsidRPr="00036DE7">
        <w:rPr>
          <w:rFonts w:ascii="Arial" w:hAnsi="Arial" w:cs="Arial"/>
          <w:sz w:val="22"/>
          <w:szCs w:val="22"/>
        </w:rPr>
        <w:t xml:space="preserve">10. PLATAFORMA ESTRATÉGICA </w:t>
      </w:r>
      <w:r w:rsidR="00C214FC">
        <w:rPr>
          <w:rFonts w:ascii="Arial" w:hAnsi="Arial" w:cs="Arial"/>
          <w:sz w:val="22"/>
          <w:szCs w:val="22"/>
        </w:rPr>
        <w:t>…………………………………………</w:t>
      </w:r>
      <w:r w:rsidR="001E785E">
        <w:rPr>
          <w:rFonts w:ascii="Arial" w:hAnsi="Arial" w:cs="Arial"/>
          <w:sz w:val="22"/>
          <w:szCs w:val="22"/>
        </w:rPr>
        <w:t>……………...</w:t>
      </w:r>
      <w:r w:rsidR="0090159F">
        <w:rPr>
          <w:rFonts w:ascii="Arial" w:hAnsi="Arial" w:cs="Arial"/>
          <w:sz w:val="22"/>
          <w:szCs w:val="22"/>
        </w:rPr>
        <w:t>9 -10</w:t>
      </w:r>
    </w:p>
    <w:p w:rsidR="004C5F1B" w:rsidRPr="00036DE7" w:rsidRDefault="00AA68F0" w:rsidP="0077392A">
      <w:pPr>
        <w:rPr>
          <w:rFonts w:ascii="Arial" w:hAnsi="Arial" w:cs="Arial"/>
          <w:sz w:val="22"/>
          <w:szCs w:val="22"/>
        </w:rPr>
      </w:pPr>
      <w:r>
        <w:rPr>
          <w:rFonts w:ascii="Arial" w:hAnsi="Arial" w:cs="Arial"/>
          <w:sz w:val="22"/>
          <w:szCs w:val="22"/>
        </w:rPr>
        <w:t>¿Q</w:t>
      </w:r>
      <w:r w:rsidR="00A108D8">
        <w:rPr>
          <w:rFonts w:ascii="Arial" w:hAnsi="Arial" w:cs="Arial"/>
          <w:sz w:val="22"/>
          <w:szCs w:val="22"/>
        </w:rPr>
        <w:t>uiénes somos</w:t>
      </w:r>
      <w:r>
        <w:rPr>
          <w:rFonts w:ascii="Arial" w:hAnsi="Arial" w:cs="Arial"/>
          <w:sz w:val="22"/>
          <w:szCs w:val="22"/>
        </w:rPr>
        <w:t xml:space="preserve">? </w:t>
      </w:r>
      <w:r w:rsidR="001049FF" w:rsidRPr="00036DE7">
        <w:rPr>
          <w:rFonts w:ascii="Arial" w:hAnsi="Arial" w:cs="Arial"/>
          <w:sz w:val="22"/>
          <w:szCs w:val="22"/>
        </w:rPr>
        <w:t>..................................</w:t>
      </w:r>
      <w:r>
        <w:rPr>
          <w:rFonts w:ascii="Arial" w:hAnsi="Arial" w:cs="Arial"/>
          <w:sz w:val="22"/>
          <w:szCs w:val="22"/>
        </w:rPr>
        <w:t>............</w:t>
      </w:r>
      <w:r w:rsidR="001049FF" w:rsidRPr="00036DE7">
        <w:rPr>
          <w:rFonts w:ascii="Arial" w:hAnsi="Arial" w:cs="Arial"/>
          <w:sz w:val="22"/>
          <w:szCs w:val="22"/>
        </w:rPr>
        <w:t>.......</w:t>
      </w:r>
      <w:r w:rsidR="004C5F1B" w:rsidRPr="00036DE7">
        <w:rPr>
          <w:rFonts w:ascii="Arial" w:hAnsi="Arial" w:cs="Arial"/>
          <w:sz w:val="22"/>
          <w:szCs w:val="22"/>
        </w:rPr>
        <w:t>.........................</w:t>
      </w:r>
      <w:r>
        <w:rPr>
          <w:rFonts w:ascii="Arial" w:hAnsi="Arial" w:cs="Arial"/>
          <w:sz w:val="22"/>
          <w:szCs w:val="22"/>
        </w:rPr>
        <w:t>.............</w:t>
      </w:r>
      <w:r w:rsidR="00C214FC">
        <w:rPr>
          <w:rFonts w:ascii="Arial" w:hAnsi="Arial" w:cs="Arial"/>
          <w:sz w:val="22"/>
          <w:szCs w:val="22"/>
        </w:rPr>
        <w:t>...............</w:t>
      </w:r>
      <w:r w:rsidR="00C85D2E">
        <w:rPr>
          <w:rFonts w:ascii="Arial" w:hAnsi="Arial" w:cs="Arial"/>
          <w:sz w:val="22"/>
          <w:szCs w:val="22"/>
        </w:rPr>
        <w:t>......</w:t>
      </w:r>
      <w:r w:rsidR="00C214FC">
        <w:rPr>
          <w:rFonts w:ascii="Arial" w:hAnsi="Arial" w:cs="Arial"/>
          <w:sz w:val="22"/>
          <w:szCs w:val="22"/>
        </w:rPr>
        <w:t>9</w:t>
      </w:r>
    </w:p>
    <w:p w:rsidR="004C5F1B" w:rsidRPr="00036DE7" w:rsidRDefault="00A108D8" w:rsidP="0077392A">
      <w:pPr>
        <w:rPr>
          <w:rFonts w:ascii="Arial" w:hAnsi="Arial" w:cs="Arial"/>
          <w:sz w:val="22"/>
          <w:szCs w:val="22"/>
        </w:rPr>
      </w:pPr>
      <w:r>
        <w:rPr>
          <w:rFonts w:ascii="Arial" w:hAnsi="Arial" w:cs="Arial"/>
          <w:sz w:val="22"/>
          <w:szCs w:val="22"/>
        </w:rPr>
        <w:t xml:space="preserve">Propósito Superior </w:t>
      </w:r>
      <w:r w:rsidR="001049FF" w:rsidRPr="00036DE7">
        <w:rPr>
          <w:rFonts w:ascii="Arial" w:hAnsi="Arial" w:cs="Arial"/>
          <w:sz w:val="22"/>
          <w:szCs w:val="22"/>
        </w:rPr>
        <w:t>....................................................................................</w:t>
      </w:r>
      <w:r>
        <w:rPr>
          <w:rFonts w:ascii="Arial" w:hAnsi="Arial" w:cs="Arial"/>
          <w:sz w:val="22"/>
          <w:szCs w:val="22"/>
        </w:rPr>
        <w:t>..............</w:t>
      </w:r>
      <w:r w:rsidR="00C85D2E">
        <w:rPr>
          <w:rFonts w:ascii="Arial" w:hAnsi="Arial" w:cs="Arial"/>
          <w:sz w:val="22"/>
          <w:szCs w:val="22"/>
        </w:rPr>
        <w:t>.............</w:t>
      </w:r>
      <w:r>
        <w:rPr>
          <w:rFonts w:ascii="Arial" w:hAnsi="Arial" w:cs="Arial"/>
          <w:sz w:val="22"/>
          <w:szCs w:val="22"/>
        </w:rPr>
        <w:t>9</w:t>
      </w:r>
    </w:p>
    <w:p w:rsidR="004C5F1B" w:rsidRPr="00036DE7" w:rsidRDefault="00321048" w:rsidP="0077392A">
      <w:pPr>
        <w:rPr>
          <w:rFonts w:ascii="Arial" w:hAnsi="Arial" w:cs="Arial"/>
          <w:sz w:val="22"/>
          <w:szCs w:val="22"/>
        </w:rPr>
      </w:pPr>
      <w:r w:rsidRPr="00036DE7">
        <w:rPr>
          <w:rFonts w:ascii="Arial" w:hAnsi="Arial" w:cs="Arial"/>
          <w:sz w:val="22"/>
          <w:szCs w:val="22"/>
        </w:rPr>
        <w:t>I</w:t>
      </w:r>
      <w:r w:rsidR="00036DE7" w:rsidRPr="00036DE7">
        <w:rPr>
          <w:rFonts w:ascii="Arial" w:hAnsi="Arial" w:cs="Arial"/>
          <w:sz w:val="22"/>
          <w:szCs w:val="22"/>
        </w:rPr>
        <w:t>mperativos</w:t>
      </w:r>
      <w:r w:rsidRPr="00036DE7">
        <w:rPr>
          <w:rFonts w:ascii="Arial" w:hAnsi="Arial" w:cs="Arial"/>
          <w:sz w:val="22"/>
          <w:szCs w:val="22"/>
        </w:rPr>
        <w:t xml:space="preserve"> </w:t>
      </w:r>
      <w:r w:rsidR="001049FF" w:rsidRPr="00036DE7">
        <w:rPr>
          <w:rFonts w:ascii="Arial" w:hAnsi="Arial" w:cs="Arial"/>
          <w:sz w:val="22"/>
          <w:szCs w:val="22"/>
        </w:rPr>
        <w:t>E</w:t>
      </w:r>
      <w:r w:rsidR="00036DE7" w:rsidRPr="00036DE7">
        <w:rPr>
          <w:rFonts w:ascii="Arial" w:hAnsi="Arial" w:cs="Arial"/>
          <w:sz w:val="22"/>
          <w:szCs w:val="22"/>
        </w:rPr>
        <w:t>stratégicos</w:t>
      </w:r>
      <w:r w:rsidR="001049FF" w:rsidRPr="00036DE7">
        <w:rPr>
          <w:rFonts w:ascii="Arial" w:hAnsi="Arial" w:cs="Arial"/>
          <w:sz w:val="22"/>
          <w:szCs w:val="22"/>
        </w:rPr>
        <w:t>...............................................</w:t>
      </w:r>
      <w:r w:rsidR="004C5F1B" w:rsidRPr="00036DE7">
        <w:rPr>
          <w:rFonts w:ascii="Arial" w:hAnsi="Arial" w:cs="Arial"/>
          <w:sz w:val="22"/>
          <w:szCs w:val="22"/>
        </w:rPr>
        <w:t>..........................</w:t>
      </w:r>
      <w:r w:rsidR="00EB7032">
        <w:rPr>
          <w:rFonts w:ascii="Arial" w:hAnsi="Arial" w:cs="Arial"/>
          <w:sz w:val="22"/>
          <w:szCs w:val="22"/>
        </w:rPr>
        <w:t>.............................</w:t>
      </w:r>
      <w:r w:rsidR="00C214FC">
        <w:rPr>
          <w:rFonts w:ascii="Arial" w:hAnsi="Arial" w:cs="Arial"/>
          <w:sz w:val="22"/>
          <w:szCs w:val="22"/>
        </w:rPr>
        <w:t>9</w:t>
      </w:r>
    </w:p>
    <w:p w:rsidR="00321048" w:rsidRPr="00036DE7" w:rsidRDefault="00036DE7" w:rsidP="0077392A">
      <w:pPr>
        <w:rPr>
          <w:rFonts w:ascii="Arial" w:hAnsi="Arial" w:cs="Arial"/>
          <w:sz w:val="22"/>
          <w:szCs w:val="22"/>
        </w:rPr>
      </w:pPr>
      <w:r w:rsidRPr="00036DE7">
        <w:rPr>
          <w:rFonts w:ascii="Arial" w:hAnsi="Arial" w:cs="Arial"/>
          <w:sz w:val="22"/>
          <w:szCs w:val="22"/>
        </w:rPr>
        <w:t xml:space="preserve">Atributos del </w:t>
      </w:r>
      <w:r w:rsidR="00321048" w:rsidRPr="00036DE7">
        <w:rPr>
          <w:rFonts w:ascii="Arial" w:hAnsi="Arial" w:cs="Arial"/>
          <w:sz w:val="22"/>
          <w:szCs w:val="22"/>
        </w:rPr>
        <w:t>T</w:t>
      </w:r>
      <w:r w:rsidRPr="00036DE7">
        <w:rPr>
          <w:rFonts w:ascii="Arial" w:hAnsi="Arial" w:cs="Arial"/>
          <w:sz w:val="22"/>
          <w:szCs w:val="22"/>
        </w:rPr>
        <w:t>alento</w:t>
      </w:r>
      <w:r w:rsidR="00321048" w:rsidRPr="00036DE7">
        <w:rPr>
          <w:rFonts w:ascii="Arial" w:hAnsi="Arial" w:cs="Arial"/>
          <w:sz w:val="22"/>
          <w:szCs w:val="22"/>
        </w:rPr>
        <w:t xml:space="preserve"> H</w:t>
      </w:r>
      <w:r w:rsidRPr="00036DE7">
        <w:rPr>
          <w:rFonts w:ascii="Arial" w:hAnsi="Arial" w:cs="Arial"/>
          <w:sz w:val="22"/>
          <w:szCs w:val="22"/>
        </w:rPr>
        <w:t>umano</w:t>
      </w:r>
      <w:r w:rsidR="00EB7032">
        <w:rPr>
          <w:rFonts w:ascii="Arial" w:hAnsi="Arial" w:cs="Arial"/>
          <w:sz w:val="22"/>
          <w:szCs w:val="22"/>
        </w:rPr>
        <w:t>……………………………………………………………</w:t>
      </w:r>
      <w:proofErr w:type="gramStart"/>
      <w:r w:rsidR="00EB7032">
        <w:rPr>
          <w:rFonts w:ascii="Arial" w:hAnsi="Arial" w:cs="Arial"/>
          <w:sz w:val="22"/>
          <w:szCs w:val="22"/>
        </w:rPr>
        <w:t>…….</w:t>
      </w:r>
      <w:proofErr w:type="gramEnd"/>
      <w:r w:rsidR="00EB7032">
        <w:rPr>
          <w:rFonts w:ascii="Arial" w:hAnsi="Arial" w:cs="Arial"/>
          <w:sz w:val="22"/>
          <w:szCs w:val="22"/>
        </w:rPr>
        <w:t>.</w:t>
      </w:r>
      <w:r w:rsidR="0090159F">
        <w:rPr>
          <w:rFonts w:ascii="Arial" w:hAnsi="Arial" w:cs="Arial"/>
          <w:sz w:val="22"/>
          <w:szCs w:val="22"/>
        </w:rPr>
        <w:t>10</w:t>
      </w:r>
      <w:r w:rsidR="00321048" w:rsidRPr="00036DE7">
        <w:rPr>
          <w:rFonts w:ascii="Arial" w:hAnsi="Arial" w:cs="Arial"/>
          <w:sz w:val="22"/>
          <w:szCs w:val="22"/>
        </w:rPr>
        <w:t xml:space="preserve"> </w:t>
      </w:r>
    </w:p>
    <w:p w:rsidR="004C5F1B" w:rsidRPr="00036DE7" w:rsidRDefault="00036DE7" w:rsidP="0077392A">
      <w:pPr>
        <w:rPr>
          <w:rFonts w:ascii="Arial" w:hAnsi="Arial" w:cs="Arial"/>
          <w:sz w:val="22"/>
          <w:szCs w:val="22"/>
        </w:rPr>
      </w:pPr>
      <w:r w:rsidRPr="00036DE7">
        <w:rPr>
          <w:rFonts w:ascii="Arial" w:hAnsi="Arial" w:cs="Arial"/>
          <w:sz w:val="22"/>
          <w:szCs w:val="22"/>
        </w:rPr>
        <w:t>11.</w:t>
      </w:r>
      <w:r w:rsidR="001049FF" w:rsidRPr="00036DE7">
        <w:rPr>
          <w:rFonts w:ascii="Arial" w:hAnsi="Arial" w:cs="Arial"/>
          <w:sz w:val="22"/>
          <w:szCs w:val="22"/>
        </w:rPr>
        <w:t>POLÍTICA DEL SISTEMA INTEGRADO DE GESTIÓN........</w:t>
      </w:r>
      <w:r w:rsidR="004C5F1B" w:rsidRPr="00036DE7">
        <w:rPr>
          <w:rFonts w:ascii="Arial" w:hAnsi="Arial" w:cs="Arial"/>
          <w:sz w:val="22"/>
          <w:szCs w:val="22"/>
        </w:rPr>
        <w:t>............................</w:t>
      </w:r>
      <w:r w:rsidR="0090159F">
        <w:rPr>
          <w:rFonts w:ascii="Arial" w:hAnsi="Arial" w:cs="Arial"/>
          <w:sz w:val="22"/>
          <w:szCs w:val="22"/>
        </w:rPr>
        <w:t>............</w:t>
      </w:r>
      <w:r w:rsidR="00C214FC">
        <w:rPr>
          <w:rFonts w:ascii="Arial" w:hAnsi="Arial" w:cs="Arial"/>
          <w:sz w:val="22"/>
          <w:szCs w:val="22"/>
        </w:rPr>
        <w:t>10</w:t>
      </w:r>
    </w:p>
    <w:p w:rsidR="004C5F1B" w:rsidRPr="00036DE7" w:rsidRDefault="00036DE7" w:rsidP="0077392A">
      <w:pPr>
        <w:rPr>
          <w:rFonts w:ascii="Arial" w:hAnsi="Arial" w:cs="Arial"/>
          <w:sz w:val="22"/>
          <w:szCs w:val="22"/>
        </w:rPr>
      </w:pPr>
      <w:r w:rsidRPr="00036DE7">
        <w:rPr>
          <w:rFonts w:ascii="Arial" w:hAnsi="Arial" w:cs="Arial"/>
          <w:sz w:val="22"/>
          <w:szCs w:val="22"/>
        </w:rPr>
        <w:t>12.</w:t>
      </w:r>
      <w:r w:rsidR="001049FF" w:rsidRPr="00036DE7">
        <w:rPr>
          <w:rFonts w:ascii="Arial" w:hAnsi="Arial" w:cs="Arial"/>
          <w:sz w:val="22"/>
          <w:szCs w:val="22"/>
        </w:rPr>
        <w:t>ANÁLISIS DE LA PLANTA DE PERSONAL ...................................</w:t>
      </w:r>
      <w:r w:rsidR="001E785E">
        <w:rPr>
          <w:rFonts w:ascii="Arial" w:hAnsi="Arial" w:cs="Arial"/>
          <w:sz w:val="22"/>
          <w:szCs w:val="22"/>
        </w:rPr>
        <w:t>........................</w:t>
      </w:r>
      <w:r w:rsidR="00C214FC">
        <w:rPr>
          <w:rFonts w:ascii="Arial" w:hAnsi="Arial" w:cs="Arial"/>
          <w:sz w:val="22"/>
          <w:szCs w:val="22"/>
        </w:rPr>
        <w:t>11-12</w:t>
      </w:r>
    </w:p>
    <w:p w:rsidR="00036DE7" w:rsidRPr="00036DE7" w:rsidRDefault="00036DE7" w:rsidP="00036DE7">
      <w:pPr>
        <w:rPr>
          <w:rFonts w:ascii="Arial" w:hAnsi="Arial" w:cs="Arial"/>
          <w:sz w:val="22"/>
          <w:szCs w:val="22"/>
        </w:rPr>
      </w:pPr>
      <w:r w:rsidRPr="00036DE7">
        <w:rPr>
          <w:rFonts w:ascii="Arial" w:hAnsi="Arial" w:cs="Arial"/>
          <w:sz w:val="22"/>
          <w:szCs w:val="22"/>
        </w:rPr>
        <w:t>13.ESTRUCTURA DEL PLAN ESTRATÉGICO DE TALENTO HUMANO</w:t>
      </w:r>
      <w:proofErr w:type="gramStart"/>
      <w:r w:rsidRPr="00036DE7">
        <w:rPr>
          <w:rFonts w:ascii="Arial" w:hAnsi="Arial" w:cs="Arial"/>
          <w:sz w:val="22"/>
          <w:szCs w:val="22"/>
        </w:rPr>
        <w:t>…</w:t>
      </w:r>
      <w:r w:rsidR="00C214FC">
        <w:rPr>
          <w:rFonts w:ascii="Arial" w:hAnsi="Arial" w:cs="Arial"/>
          <w:sz w:val="22"/>
          <w:szCs w:val="22"/>
        </w:rPr>
        <w:t>….</w:t>
      </w:r>
      <w:proofErr w:type="gramEnd"/>
      <w:r w:rsidR="00C214FC">
        <w:rPr>
          <w:rFonts w:ascii="Arial" w:hAnsi="Arial" w:cs="Arial"/>
          <w:sz w:val="22"/>
          <w:szCs w:val="22"/>
        </w:rPr>
        <w:t>12-13-14-15</w:t>
      </w:r>
    </w:p>
    <w:p w:rsidR="0077392A" w:rsidRPr="00036DE7" w:rsidRDefault="0077392A" w:rsidP="0077392A">
      <w:pPr>
        <w:rPr>
          <w:rFonts w:ascii="Arial" w:hAnsi="Arial" w:cs="Arial"/>
          <w:sz w:val="22"/>
          <w:szCs w:val="22"/>
        </w:rPr>
      </w:pPr>
    </w:p>
    <w:p w:rsidR="0077392A" w:rsidRPr="00036DE7" w:rsidRDefault="0077392A" w:rsidP="0077392A">
      <w:pPr>
        <w:rPr>
          <w:rFonts w:ascii="Arial" w:hAnsi="Arial" w:cs="Arial"/>
          <w:sz w:val="22"/>
          <w:szCs w:val="22"/>
        </w:rPr>
      </w:pPr>
    </w:p>
    <w:p w:rsidR="0077392A" w:rsidRPr="00036DE7" w:rsidRDefault="0077392A" w:rsidP="0077392A">
      <w:pPr>
        <w:rPr>
          <w:rFonts w:ascii="Arial" w:hAnsi="Arial" w:cs="Arial"/>
          <w:sz w:val="22"/>
          <w:szCs w:val="22"/>
        </w:rPr>
      </w:pPr>
    </w:p>
    <w:p w:rsidR="00AC328C" w:rsidRPr="00036DE7" w:rsidRDefault="00AC328C" w:rsidP="0077392A">
      <w:pPr>
        <w:rPr>
          <w:rFonts w:ascii="Arial" w:hAnsi="Arial" w:cs="Arial"/>
          <w:sz w:val="22"/>
          <w:szCs w:val="22"/>
        </w:rPr>
      </w:pPr>
    </w:p>
    <w:p w:rsidR="00AC328C" w:rsidRDefault="00AC328C" w:rsidP="0077392A">
      <w:pPr>
        <w:rPr>
          <w:rFonts w:ascii="Arial" w:hAnsi="Arial" w:cs="Arial"/>
        </w:rPr>
      </w:pPr>
    </w:p>
    <w:p w:rsidR="00AC328C" w:rsidRDefault="00AC328C" w:rsidP="0077392A">
      <w:pPr>
        <w:rPr>
          <w:rFonts w:ascii="Arial" w:hAnsi="Arial" w:cs="Arial"/>
        </w:rPr>
      </w:pPr>
    </w:p>
    <w:p w:rsidR="00AC328C" w:rsidRDefault="00AC328C" w:rsidP="0077392A">
      <w:pPr>
        <w:rPr>
          <w:rFonts w:ascii="Arial" w:hAnsi="Arial" w:cs="Arial"/>
        </w:rPr>
      </w:pPr>
    </w:p>
    <w:p w:rsidR="00AC328C" w:rsidRDefault="00AC328C" w:rsidP="0077392A">
      <w:pPr>
        <w:rPr>
          <w:rFonts w:ascii="Arial" w:hAnsi="Arial" w:cs="Arial"/>
        </w:rPr>
      </w:pPr>
    </w:p>
    <w:p w:rsidR="00AC328C" w:rsidRDefault="00AC328C" w:rsidP="0077392A">
      <w:pPr>
        <w:rPr>
          <w:rFonts w:ascii="Arial" w:hAnsi="Arial" w:cs="Arial"/>
        </w:rPr>
      </w:pPr>
    </w:p>
    <w:p w:rsidR="00E83A5C" w:rsidRPr="000A0AE0" w:rsidRDefault="00E83A5C" w:rsidP="0077392A">
      <w:pPr>
        <w:rPr>
          <w:rFonts w:ascii="Arial" w:hAnsi="Arial" w:cs="Arial"/>
        </w:rPr>
      </w:pPr>
    </w:p>
    <w:p w:rsidR="0077392A" w:rsidRPr="003A6663" w:rsidRDefault="0077392A" w:rsidP="001E44B8">
      <w:pPr>
        <w:rPr>
          <w:rFonts w:ascii="Arial" w:hAnsi="Arial" w:cs="Arial"/>
          <w:sz w:val="23"/>
          <w:szCs w:val="23"/>
        </w:rPr>
      </w:pPr>
    </w:p>
    <w:p w:rsidR="0077392A" w:rsidRPr="001E785E" w:rsidRDefault="0077392A" w:rsidP="0077392A">
      <w:pPr>
        <w:pStyle w:val="Prrafodelista"/>
        <w:numPr>
          <w:ilvl w:val="0"/>
          <w:numId w:val="2"/>
        </w:numPr>
        <w:rPr>
          <w:rFonts w:ascii="Arial" w:hAnsi="Arial" w:cs="Arial"/>
          <w:b/>
          <w:sz w:val="23"/>
          <w:szCs w:val="23"/>
        </w:rPr>
      </w:pPr>
      <w:r w:rsidRPr="001E785E">
        <w:rPr>
          <w:rFonts w:ascii="Arial" w:hAnsi="Arial" w:cs="Arial"/>
          <w:b/>
          <w:sz w:val="23"/>
          <w:szCs w:val="23"/>
        </w:rPr>
        <w:lastRenderedPageBreak/>
        <w:t xml:space="preserve">INTRODUCCIÓN </w:t>
      </w:r>
    </w:p>
    <w:p w:rsidR="0077392A" w:rsidRPr="001E785E" w:rsidRDefault="0077392A" w:rsidP="0077392A">
      <w:pPr>
        <w:rPr>
          <w:rFonts w:ascii="Arial" w:hAnsi="Arial" w:cs="Arial"/>
          <w:sz w:val="23"/>
          <w:szCs w:val="23"/>
        </w:rPr>
      </w:pPr>
    </w:p>
    <w:p w:rsidR="0023060E" w:rsidRPr="001E785E" w:rsidRDefault="003A6663" w:rsidP="003A6663">
      <w:pPr>
        <w:jc w:val="both"/>
        <w:rPr>
          <w:rFonts w:ascii="Arial" w:hAnsi="Arial" w:cs="Arial"/>
          <w:sz w:val="23"/>
          <w:szCs w:val="23"/>
        </w:rPr>
      </w:pPr>
      <w:r w:rsidRPr="001E785E">
        <w:rPr>
          <w:rFonts w:ascii="Arial" w:hAnsi="Arial" w:cs="Arial"/>
          <w:sz w:val="23"/>
          <w:szCs w:val="23"/>
        </w:rPr>
        <w:t xml:space="preserve">Para </w:t>
      </w:r>
      <w:r w:rsidR="0077392A" w:rsidRPr="001E785E">
        <w:rPr>
          <w:rFonts w:ascii="Arial" w:hAnsi="Arial" w:cs="Arial"/>
          <w:sz w:val="23"/>
          <w:szCs w:val="23"/>
        </w:rPr>
        <w:t xml:space="preserve">el Direccionamiento estratégico en la Secretaría Jurídica Distrital, se elabora el </w:t>
      </w:r>
      <w:r w:rsidRPr="001E785E">
        <w:rPr>
          <w:rFonts w:ascii="Arial" w:hAnsi="Arial" w:cs="Arial"/>
          <w:sz w:val="23"/>
          <w:szCs w:val="23"/>
        </w:rPr>
        <w:t xml:space="preserve">presente </w:t>
      </w:r>
      <w:r w:rsidR="0077392A" w:rsidRPr="001E785E">
        <w:rPr>
          <w:rFonts w:ascii="Arial" w:hAnsi="Arial" w:cs="Arial"/>
          <w:sz w:val="23"/>
          <w:szCs w:val="23"/>
        </w:rPr>
        <w:t xml:space="preserve">Plan Estratégico de Gestión del Talento Humano, el cual tiene como </w:t>
      </w:r>
      <w:r w:rsidRPr="001E785E">
        <w:rPr>
          <w:rFonts w:ascii="Arial" w:hAnsi="Arial" w:cs="Arial"/>
          <w:sz w:val="23"/>
          <w:szCs w:val="23"/>
        </w:rPr>
        <w:t>objeto</w:t>
      </w:r>
      <w:r w:rsidR="0077392A" w:rsidRPr="001E785E">
        <w:rPr>
          <w:rFonts w:ascii="Arial" w:hAnsi="Arial" w:cs="Arial"/>
          <w:sz w:val="23"/>
          <w:szCs w:val="23"/>
        </w:rPr>
        <w:t xml:space="preserve"> la alineación de los </w:t>
      </w:r>
      <w:r w:rsidRPr="001E785E">
        <w:rPr>
          <w:rFonts w:ascii="Arial" w:hAnsi="Arial" w:cs="Arial"/>
          <w:sz w:val="23"/>
          <w:szCs w:val="23"/>
        </w:rPr>
        <w:t xml:space="preserve">imperativos organizacionales </w:t>
      </w:r>
      <w:r w:rsidR="0077392A" w:rsidRPr="001E785E">
        <w:rPr>
          <w:rFonts w:ascii="Arial" w:hAnsi="Arial" w:cs="Arial"/>
          <w:sz w:val="23"/>
          <w:szCs w:val="23"/>
        </w:rPr>
        <w:t>con la satisfacción de sus colaboradores</w:t>
      </w:r>
      <w:r w:rsidRPr="001E785E">
        <w:rPr>
          <w:rFonts w:ascii="Arial" w:hAnsi="Arial" w:cs="Arial"/>
          <w:sz w:val="23"/>
          <w:szCs w:val="23"/>
        </w:rPr>
        <w:t>, y a su vez se espera que el mismo, se constituya en un instrumento básico, que soporte los cambios organizacionales y</w:t>
      </w:r>
      <w:r w:rsidR="0023060E" w:rsidRPr="001E785E">
        <w:rPr>
          <w:rFonts w:ascii="Arial" w:hAnsi="Arial" w:cs="Arial"/>
          <w:sz w:val="23"/>
          <w:szCs w:val="23"/>
        </w:rPr>
        <w:t xml:space="preserve"> que permita </w:t>
      </w:r>
      <w:r w:rsidRPr="001E785E">
        <w:rPr>
          <w:rFonts w:ascii="Arial" w:hAnsi="Arial" w:cs="Arial"/>
          <w:sz w:val="23"/>
          <w:szCs w:val="23"/>
        </w:rPr>
        <w:t>el mejoramiento de la calidad de la gestión institucional.</w:t>
      </w:r>
    </w:p>
    <w:p w:rsidR="003A6663" w:rsidRPr="001E785E" w:rsidRDefault="003A6663" w:rsidP="003A6663">
      <w:pPr>
        <w:jc w:val="both"/>
        <w:rPr>
          <w:rFonts w:ascii="Arial" w:hAnsi="Arial" w:cs="Arial"/>
          <w:sz w:val="23"/>
          <w:szCs w:val="23"/>
        </w:rPr>
      </w:pPr>
    </w:p>
    <w:p w:rsidR="00BF55E1" w:rsidRPr="001E785E" w:rsidRDefault="0023060E" w:rsidP="00BF55E1">
      <w:pPr>
        <w:jc w:val="both"/>
        <w:rPr>
          <w:rFonts w:ascii="Arial" w:hAnsi="Arial" w:cs="Arial"/>
          <w:sz w:val="23"/>
          <w:szCs w:val="23"/>
        </w:rPr>
      </w:pPr>
      <w:r w:rsidRPr="001E785E">
        <w:rPr>
          <w:rFonts w:ascii="Arial" w:hAnsi="Arial" w:cs="Arial"/>
          <w:sz w:val="23"/>
          <w:szCs w:val="23"/>
        </w:rPr>
        <w:t xml:space="preserve">Generar transformación cultural y organizacional </w:t>
      </w:r>
      <w:r w:rsidR="00BF55E1" w:rsidRPr="001E785E">
        <w:rPr>
          <w:rFonts w:ascii="Arial" w:hAnsi="Arial" w:cs="Arial"/>
          <w:sz w:val="23"/>
          <w:szCs w:val="23"/>
        </w:rPr>
        <w:t>en</w:t>
      </w:r>
      <w:r w:rsidRPr="001E785E">
        <w:rPr>
          <w:rFonts w:ascii="Arial" w:hAnsi="Arial" w:cs="Arial"/>
          <w:sz w:val="23"/>
          <w:szCs w:val="23"/>
        </w:rPr>
        <w:t xml:space="preserve"> la Secretaría Jurídica Distrital </w:t>
      </w:r>
      <w:r w:rsidR="00590674" w:rsidRPr="001E785E">
        <w:rPr>
          <w:rFonts w:ascii="Arial" w:hAnsi="Arial" w:cs="Arial"/>
          <w:sz w:val="23"/>
          <w:szCs w:val="23"/>
        </w:rPr>
        <w:t xml:space="preserve">para </w:t>
      </w:r>
      <w:r w:rsidRPr="001E785E">
        <w:rPr>
          <w:rFonts w:ascii="Arial" w:hAnsi="Arial" w:cs="Arial"/>
          <w:sz w:val="23"/>
          <w:szCs w:val="23"/>
        </w:rPr>
        <w:t xml:space="preserve">el logro de imperativos y metas institucionales mediante el </w:t>
      </w:r>
      <w:r w:rsidR="00BF55E1" w:rsidRPr="001E785E">
        <w:rPr>
          <w:rFonts w:ascii="Arial" w:hAnsi="Arial" w:cs="Arial"/>
          <w:sz w:val="23"/>
          <w:szCs w:val="23"/>
        </w:rPr>
        <w:t>fomento del sentido de pertenencia del</w:t>
      </w:r>
      <w:r w:rsidRPr="001E785E">
        <w:rPr>
          <w:rFonts w:ascii="Arial" w:hAnsi="Arial" w:cs="Arial"/>
          <w:sz w:val="23"/>
          <w:szCs w:val="23"/>
        </w:rPr>
        <w:t xml:space="preserve"> talento </w:t>
      </w:r>
      <w:r w:rsidR="00BF55E1" w:rsidRPr="001E785E">
        <w:rPr>
          <w:rFonts w:ascii="Arial" w:hAnsi="Arial" w:cs="Arial"/>
          <w:sz w:val="23"/>
          <w:szCs w:val="23"/>
        </w:rPr>
        <w:t>humano,</w:t>
      </w:r>
      <w:r w:rsidRPr="001E785E">
        <w:rPr>
          <w:rFonts w:ascii="Arial" w:hAnsi="Arial" w:cs="Arial"/>
          <w:sz w:val="23"/>
          <w:szCs w:val="23"/>
        </w:rPr>
        <w:t xml:space="preserve"> </w:t>
      </w:r>
      <w:r w:rsidR="00BF55E1" w:rsidRPr="001E785E">
        <w:rPr>
          <w:rFonts w:ascii="Arial" w:hAnsi="Arial" w:cs="Arial"/>
          <w:sz w:val="23"/>
          <w:szCs w:val="23"/>
        </w:rPr>
        <w:t>en el que sus colaboradores se sientan parte de un equipo de trabajo, y que su desarrollo laboral o profesional se desarrolle de manera íntegra, y alineada con los imperativos de la Entidad.</w:t>
      </w:r>
      <w:r w:rsidR="00BF55E1" w:rsidRPr="001E785E">
        <w:rPr>
          <w:rFonts w:ascii="Arial" w:hAnsi="Arial" w:cs="Arial"/>
          <w:sz w:val="23"/>
          <w:szCs w:val="23"/>
        </w:rPr>
        <w:cr/>
      </w:r>
    </w:p>
    <w:p w:rsidR="00590674" w:rsidRPr="001E785E" w:rsidRDefault="00BF55E1" w:rsidP="00BF7CD9">
      <w:pPr>
        <w:jc w:val="both"/>
        <w:rPr>
          <w:rFonts w:ascii="Arial" w:hAnsi="Arial" w:cs="Arial"/>
          <w:sz w:val="23"/>
          <w:szCs w:val="23"/>
        </w:rPr>
      </w:pPr>
      <w:r w:rsidRPr="001E785E">
        <w:rPr>
          <w:rFonts w:ascii="Arial" w:hAnsi="Arial" w:cs="Arial"/>
          <w:sz w:val="23"/>
          <w:szCs w:val="23"/>
        </w:rPr>
        <w:t xml:space="preserve">De igual manera a través de la planeación estratégica del talento humano se pretende el </w:t>
      </w:r>
      <w:r w:rsidR="0023060E" w:rsidRPr="001E785E">
        <w:rPr>
          <w:rFonts w:ascii="Arial" w:hAnsi="Arial" w:cs="Arial"/>
          <w:sz w:val="23"/>
          <w:szCs w:val="23"/>
        </w:rPr>
        <w:t xml:space="preserve">posicionamiento de competencias, </w:t>
      </w:r>
      <w:r w:rsidR="00BF7CD9" w:rsidRPr="001E785E">
        <w:rPr>
          <w:rFonts w:ascii="Arial" w:hAnsi="Arial" w:cs="Arial"/>
          <w:sz w:val="23"/>
          <w:szCs w:val="23"/>
        </w:rPr>
        <w:t xml:space="preserve">de esta manera, los servidores deben ser conocedores de las políticas institucionales, del direccionamiento estratégico y la planeación, de los procesos de operación y de su rol fundamental dentro de la Entidad, fortaleciendo  sus conocimientos y habilidades, de acuerdo con las necesidades institucionales, y </w:t>
      </w:r>
      <w:r w:rsidRPr="001E785E">
        <w:rPr>
          <w:rFonts w:ascii="Arial" w:hAnsi="Arial" w:cs="Arial"/>
          <w:sz w:val="23"/>
          <w:szCs w:val="23"/>
        </w:rPr>
        <w:t xml:space="preserve">caracterizando así </w:t>
      </w:r>
      <w:r w:rsidR="00BF7CD9" w:rsidRPr="001E785E">
        <w:rPr>
          <w:rFonts w:ascii="Arial" w:hAnsi="Arial" w:cs="Arial"/>
          <w:sz w:val="23"/>
          <w:szCs w:val="23"/>
        </w:rPr>
        <w:t xml:space="preserve">la </w:t>
      </w:r>
      <w:r w:rsidRPr="001E785E">
        <w:rPr>
          <w:rFonts w:ascii="Arial" w:hAnsi="Arial" w:cs="Arial"/>
          <w:sz w:val="23"/>
          <w:szCs w:val="23"/>
        </w:rPr>
        <w:t>visión estratégica del capital más valioso de toda la Entidad.</w:t>
      </w:r>
    </w:p>
    <w:p w:rsidR="00BF55E1" w:rsidRPr="001E785E" w:rsidRDefault="00BF55E1" w:rsidP="0023060E">
      <w:pPr>
        <w:jc w:val="both"/>
        <w:rPr>
          <w:rFonts w:ascii="Arial" w:hAnsi="Arial" w:cs="Arial"/>
          <w:sz w:val="23"/>
          <w:szCs w:val="23"/>
        </w:rPr>
      </w:pPr>
    </w:p>
    <w:p w:rsidR="003A6663" w:rsidRPr="001E785E" w:rsidRDefault="00BF55E1" w:rsidP="003A6663">
      <w:pPr>
        <w:jc w:val="both"/>
        <w:rPr>
          <w:rFonts w:ascii="Arial" w:hAnsi="Arial" w:cs="Arial"/>
          <w:sz w:val="23"/>
          <w:szCs w:val="23"/>
        </w:rPr>
      </w:pPr>
      <w:r w:rsidRPr="001E785E">
        <w:rPr>
          <w:rFonts w:ascii="Arial" w:hAnsi="Arial" w:cs="Arial"/>
          <w:sz w:val="23"/>
          <w:szCs w:val="23"/>
        </w:rPr>
        <w:t xml:space="preserve">Finalmente, </w:t>
      </w:r>
      <w:r w:rsidR="003A6663" w:rsidRPr="001E785E">
        <w:rPr>
          <w:rFonts w:ascii="Arial" w:hAnsi="Arial" w:cs="Arial"/>
          <w:sz w:val="23"/>
          <w:szCs w:val="23"/>
        </w:rPr>
        <w:t>teniendo como eje transversal los imperativos estratégicos y visión de la SJD, la Entidad busca promover una visión estratégica del ciclo de vida del servidor público, en donde se tenga en cuenta la provisión de empleo, el desarrollo integral de los servidores, la permanencia y el retiro del servicio.</w:t>
      </w:r>
    </w:p>
    <w:p w:rsidR="001A210C" w:rsidRPr="001E785E" w:rsidRDefault="001A210C" w:rsidP="0077392A">
      <w:pPr>
        <w:jc w:val="both"/>
        <w:rPr>
          <w:rFonts w:ascii="Arial" w:hAnsi="Arial" w:cs="Arial"/>
          <w:b/>
          <w:sz w:val="23"/>
          <w:szCs w:val="23"/>
        </w:rPr>
      </w:pPr>
    </w:p>
    <w:p w:rsidR="001A210C" w:rsidRPr="001E785E" w:rsidRDefault="001A210C" w:rsidP="001A210C">
      <w:pPr>
        <w:rPr>
          <w:rFonts w:ascii="Arial" w:hAnsi="Arial" w:cs="Arial"/>
          <w:b/>
          <w:sz w:val="23"/>
          <w:szCs w:val="23"/>
        </w:rPr>
      </w:pPr>
      <w:r w:rsidRPr="001E785E">
        <w:rPr>
          <w:rFonts w:ascii="Arial" w:hAnsi="Arial" w:cs="Arial"/>
          <w:b/>
          <w:sz w:val="23"/>
          <w:szCs w:val="23"/>
        </w:rPr>
        <w:t>2.OBJETIVO GENERAL DEL PLAN ESTRATÉGICO DE TALENTO HUMANO</w:t>
      </w:r>
    </w:p>
    <w:p w:rsidR="001A210C" w:rsidRPr="001E785E" w:rsidRDefault="001A210C" w:rsidP="001A210C">
      <w:pPr>
        <w:rPr>
          <w:rFonts w:ascii="Arial" w:hAnsi="Arial" w:cs="Arial"/>
          <w:b/>
          <w:sz w:val="23"/>
          <w:szCs w:val="23"/>
        </w:rPr>
      </w:pPr>
    </w:p>
    <w:p w:rsidR="001A210C" w:rsidRPr="001E785E" w:rsidRDefault="001A210C" w:rsidP="001A210C">
      <w:pPr>
        <w:jc w:val="both"/>
        <w:rPr>
          <w:rFonts w:ascii="Arial" w:hAnsi="Arial" w:cs="Arial"/>
          <w:sz w:val="23"/>
          <w:szCs w:val="23"/>
        </w:rPr>
      </w:pPr>
      <w:r w:rsidRPr="001E785E">
        <w:rPr>
          <w:rFonts w:ascii="Arial" w:hAnsi="Arial" w:cs="Arial"/>
          <w:sz w:val="23"/>
          <w:szCs w:val="23"/>
        </w:rPr>
        <w:t xml:space="preserve">Tomando como referente el nuevo Modelo Integrado de Planeación y Gestión MIPG, el Plan Estratégico de Talento Humano se convierte para la Secretaría Jurídica Distrital en la herramienta necesaria para gestionar adecuadamente al talento humano a través del ciclo de vida del servidor público Ingreso - Permanencia – Retiro. </w:t>
      </w:r>
    </w:p>
    <w:p w:rsidR="00036DE7" w:rsidRPr="001E785E" w:rsidRDefault="00036DE7" w:rsidP="001A210C">
      <w:pPr>
        <w:jc w:val="both"/>
        <w:rPr>
          <w:rFonts w:ascii="Arial" w:hAnsi="Arial" w:cs="Arial"/>
          <w:b/>
          <w:sz w:val="23"/>
          <w:szCs w:val="23"/>
        </w:rPr>
      </w:pPr>
    </w:p>
    <w:p w:rsidR="001A210C" w:rsidRPr="001E785E" w:rsidRDefault="001A210C" w:rsidP="001A210C">
      <w:pPr>
        <w:jc w:val="both"/>
        <w:rPr>
          <w:rFonts w:ascii="Arial" w:hAnsi="Arial" w:cs="Arial"/>
          <w:b/>
          <w:sz w:val="23"/>
          <w:szCs w:val="23"/>
        </w:rPr>
      </w:pPr>
      <w:r w:rsidRPr="001E785E">
        <w:rPr>
          <w:rFonts w:ascii="Arial" w:hAnsi="Arial" w:cs="Arial"/>
          <w:b/>
          <w:sz w:val="23"/>
          <w:szCs w:val="23"/>
        </w:rPr>
        <w:t xml:space="preserve">Objetivos Específicos </w:t>
      </w:r>
    </w:p>
    <w:p w:rsidR="001A210C" w:rsidRPr="001E785E" w:rsidRDefault="001A210C" w:rsidP="001A210C">
      <w:pPr>
        <w:jc w:val="both"/>
        <w:rPr>
          <w:rFonts w:ascii="Arial" w:hAnsi="Arial" w:cs="Arial"/>
          <w:b/>
          <w:sz w:val="23"/>
          <w:szCs w:val="23"/>
        </w:rPr>
      </w:pPr>
    </w:p>
    <w:p w:rsidR="001A210C" w:rsidRPr="001E785E" w:rsidRDefault="001A210C" w:rsidP="001A210C">
      <w:pPr>
        <w:pStyle w:val="Prrafodelista"/>
        <w:numPr>
          <w:ilvl w:val="0"/>
          <w:numId w:val="3"/>
        </w:numPr>
        <w:jc w:val="both"/>
        <w:rPr>
          <w:rFonts w:ascii="Arial" w:hAnsi="Arial" w:cs="Arial"/>
          <w:sz w:val="23"/>
          <w:szCs w:val="23"/>
        </w:rPr>
      </w:pPr>
      <w:r w:rsidRPr="001E785E">
        <w:rPr>
          <w:rFonts w:ascii="Arial" w:hAnsi="Arial" w:cs="Arial"/>
          <w:sz w:val="23"/>
          <w:szCs w:val="23"/>
        </w:rPr>
        <w:t>Lograr el direccionamiento unificado del desarrollo del talento humano, implementando políticas corporativas, que aseguren el crecimiento y desarrollo integral de las potencialidades individuales e institucionales.</w:t>
      </w:r>
    </w:p>
    <w:p w:rsidR="008920B0" w:rsidRPr="001E785E" w:rsidRDefault="008920B0" w:rsidP="008920B0">
      <w:pPr>
        <w:pStyle w:val="Prrafodelista"/>
        <w:jc w:val="both"/>
        <w:rPr>
          <w:rFonts w:ascii="Arial" w:hAnsi="Arial" w:cs="Arial"/>
          <w:sz w:val="23"/>
          <w:szCs w:val="23"/>
        </w:rPr>
      </w:pPr>
    </w:p>
    <w:p w:rsidR="008920B0" w:rsidRPr="001E785E" w:rsidRDefault="008920B0" w:rsidP="008920B0">
      <w:pPr>
        <w:pStyle w:val="Prrafodelista"/>
        <w:numPr>
          <w:ilvl w:val="0"/>
          <w:numId w:val="3"/>
        </w:numPr>
        <w:jc w:val="both"/>
        <w:rPr>
          <w:rFonts w:ascii="Arial" w:hAnsi="Arial" w:cs="Arial"/>
          <w:sz w:val="23"/>
          <w:szCs w:val="23"/>
        </w:rPr>
      </w:pPr>
      <w:r w:rsidRPr="001E785E">
        <w:rPr>
          <w:rFonts w:ascii="Arial" w:hAnsi="Arial" w:cs="Arial"/>
          <w:sz w:val="23"/>
          <w:szCs w:val="23"/>
        </w:rPr>
        <w:lastRenderedPageBreak/>
        <w:t>Actualizar el plan de vacantes, identificando las vacancias definitivas, sus requisitos y forma de provisión.</w:t>
      </w:r>
    </w:p>
    <w:p w:rsidR="008920B0" w:rsidRPr="001E785E" w:rsidRDefault="008920B0" w:rsidP="008920B0">
      <w:pPr>
        <w:jc w:val="both"/>
        <w:rPr>
          <w:rFonts w:ascii="Arial" w:hAnsi="Arial" w:cs="Arial"/>
          <w:sz w:val="23"/>
          <w:szCs w:val="23"/>
        </w:rPr>
      </w:pPr>
    </w:p>
    <w:p w:rsidR="008920B0" w:rsidRPr="001E785E" w:rsidRDefault="008920B0" w:rsidP="008920B0">
      <w:pPr>
        <w:pStyle w:val="Prrafodelista"/>
        <w:numPr>
          <w:ilvl w:val="0"/>
          <w:numId w:val="3"/>
        </w:numPr>
        <w:jc w:val="both"/>
        <w:rPr>
          <w:rFonts w:ascii="Arial" w:hAnsi="Arial" w:cs="Arial"/>
          <w:sz w:val="23"/>
          <w:szCs w:val="23"/>
        </w:rPr>
      </w:pPr>
      <w:r w:rsidRPr="001E785E">
        <w:rPr>
          <w:rFonts w:ascii="Arial" w:hAnsi="Arial" w:cs="Arial"/>
          <w:sz w:val="23"/>
          <w:szCs w:val="23"/>
        </w:rPr>
        <w:t xml:space="preserve"> Actualizar el Plan de Previsión de Talento Humano, con el fin de planear los procesos de selección y contar con información actualizada sobre el flujo de ingresos y egresos de los servidores públicos.</w:t>
      </w:r>
    </w:p>
    <w:p w:rsidR="008920B0" w:rsidRPr="001E785E" w:rsidRDefault="008920B0" w:rsidP="008920B0">
      <w:pPr>
        <w:jc w:val="both"/>
        <w:rPr>
          <w:rFonts w:ascii="Arial" w:hAnsi="Arial" w:cs="Arial"/>
          <w:sz w:val="23"/>
          <w:szCs w:val="23"/>
        </w:rPr>
      </w:pPr>
    </w:p>
    <w:p w:rsidR="008920B0" w:rsidRPr="001E785E" w:rsidRDefault="008920B0" w:rsidP="008920B0">
      <w:pPr>
        <w:pStyle w:val="Prrafodelista"/>
        <w:numPr>
          <w:ilvl w:val="0"/>
          <w:numId w:val="3"/>
        </w:numPr>
        <w:jc w:val="both"/>
        <w:rPr>
          <w:rFonts w:ascii="Arial" w:hAnsi="Arial" w:cs="Arial"/>
          <w:sz w:val="23"/>
          <w:szCs w:val="23"/>
        </w:rPr>
      </w:pPr>
      <w:r w:rsidRPr="001E785E">
        <w:rPr>
          <w:rFonts w:ascii="Arial" w:hAnsi="Arial" w:cs="Arial"/>
          <w:sz w:val="23"/>
          <w:szCs w:val="23"/>
        </w:rPr>
        <w:t xml:space="preserve">Fortalecer los conocimientos y habilidades del </w:t>
      </w:r>
      <w:r w:rsidR="00036DE7" w:rsidRPr="001E785E">
        <w:rPr>
          <w:rFonts w:ascii="Arial" w:hAnsi="Arial" w:cs="Arial"/>
          <w:sz w:val="23"/>
          <w:szCs w:val="23"/>
        </w:rPr>
        <w:t>talento humano al servicio de la</w:t>
      </w:r>
      <w:r w:rsidRPr="001E785E">
        <w:rPr>
          <w:rFonts w:ascii="Arial" w:hAnsi="Arial" w:cs="Arial"/>
          <w:sz w:val="23"/>
          <w:szCs w:val="23"/>
        </w:rPr>
        <w:t xml:space="preserve"> Secretaría Jurídica Distrital.</w:t>
      </w:r>
    </w:p>
    <w:p w:rsidR="008920B0" w:rsidRPr="001E785E" w:rsidRDefault="008920B0" w:rsidP="008920B0">
      <w:pPr>
        <w:jc w:val="both"/>
        <w:rPr>
          <w:rFonts w:ascii="Arial" w:hAnsi="Arial" w:cs="Arial"/>
          <w:sz w:val="23"/>
          <w:szCs w:val="23"/>
        </w:rPr>
      </w:pPr>
    </w:p>
    <w:p w:rsidR="008920B0" w:rsidRPr="001E785E" w:rsidRDefault="008920B0" w:rsidP="008920B0">
      <w:pPr>
        <w:pStyle w:val="Prrafodelista"/>
        <w:numPr>
          <w:ilvl w:val="0"/>
          <w:numId w:val="3"/>
        </w:numPr>
        <w:jc w:val="both"/>
        <w:rPr>
          <w:rFonts w:ascii="Arial" w:hAnsi="Arial" w:cs="Arial"/>
          <w:sz w:val="23"/>
          <w:szCs w:val="23"/>
        </w:rPr>
      </w:pPr>
      <w:r w:rsidRPr="001E785E">
        <w:rPr>
          <w:rFonts w:ascii="Arial" w:hAnsi="Arial" w:cs="Arial"/>
          <w:sz w:val="23"/>
          <w:szCs w:val="23"/>
        </w:rPr>
        <w:t>Hacer del Plan de Bienestar</w:t>
      </w:r>
      <w:r w:rsidR="005C752A" w:rsidRPr="001E785E">
        <w:rPr>
          <w:rFonts w:ascii="Arial" w:hAnsi="Arial" w:cs="Arial"/>
          <w:sz w:val="23"/>
          <w:szCs w:val="23"/>
        </w:rPr>
        <w:t xml:space="preserve"> Social</w:t>
      </w:r>
      <w:r w:rsidRPr="001E785E">
        <w:rPr>
          <w:rFonts w:ascii="Arial" w:hAnsi="Arial" w:cs="Arial"/>
          <w:sz w:val="23"/>
          <w:szCs w:val="23"/>
        </w:rPr>
        <w:t xml:space="preserve"> e Incentivos una herramienta estratégica al interior de la Secretaría Jurídica Distrital,</w:t>
      </w:r>
      <w:r w:rsidR="00EF1121" w:rsidRPr="001E785E">
        <w:rPr>
          <w:rFonts w:ascii="Arial" w:hAnsi="Arial" w:cs="Arial"/>
          <w:sz w:val="23"/>
          <w:szCs w:val="23"/>
        </w:rPr>
        <w:t xml:space="preserve"> que contribuye</w:t>
      </w:r>
      <w:r w:rsidRPr="001E785E">
        <w:rPr>
          <w:rFonts w:ascii="Arial" w:hAnsi="Arial" w:cs="Arial"/>
          <w:sz w:val="23"/>
          <w:szCs w:val="23"/>
        </w:rPr>
        <w:t xml:space="preserve"> al mejoramiento de las competencias individuales y grupales, la calidad de vida, así como al cumplimiento de la misión y visión de la Entidad.</w:t>
      </w:r>
    </w:p>
    <w:p w:rsidR="008920B0" w:rsidRPr="001E785E" w:rsidRDefault="008920B0" w:rsidP="008920B0">
      <w:pPr>
        <w:jc w:val="both"/>
        <w:rPr>
          <w:rFonts w:ascii="Arial" w:hAnsi="Arial" w:cs="Arial"/>
          <w:sz w:val="23"/>
          <w:szCs w:val="23"/>
        </w:rPr>
      </w:pPr>
    </w:p>
    <w:p w:rsidR="008920B0" w:rsidRPr="001E785E" w:rsidRDefault="008920B0" w:rsidP="009B2A0E">
      <w:pPr>
        <w:pStyle w:val="Prrafodelista"/>
        <w:numPr>
          <w:ilvl w:val="0"/>
          <w:numId w:val="3"/>
        </w:numPr>
        <w:jc w:val="both"/>
        <w:rPr>
          <w:rFonts w:ascii="Arial" w:hAnsi="Arial" w:cs="Arial"/>
          <w:sz w:val="23"/>
          <w:szCs w:val="23"/>
        </w:rPr>
      </w:pPr>
      <w:r w:rsidRPr="001E785E">
        <w:rPr>
          <w:rFonts w:ascii="Arial" w:hAnsi="Arial" w:cs="Arial"/>
          <w:sz w:val="23"/>
          <w:szCs w:val="23"/>
        </w:rPr>
        <w:t>Realizar el proceso de Evaluación del Desempeño</w:t>
      </w:r>
      <w:r w:rsidR="00E60219" w:rsidRPr="001E785E">
        <w:rPr>
          <w:rFonts w:ascii="Arial" w:hAnsi="Arial" w:cs="Arial"/>
          <w:sz w:val="23"/>
          <w:szCs w:val="23"/>
        </w:rPr>
        <w:t xml:space="preserve"> Laboral</w:t>
      </w:r>
      <w:r w:rsidRPr="001E785E">
        <w:rPr>
          <w:rFonts w:ascii="Arial" w:hAnsi="Arial" w:cs="Arial"/>
          <w:sz w:val="23"/>
          <w:szCs w:val="23"/>
        </w:rPr>
        <w:t xml:space="preserve"> con el fin de valorar el desempeño y las competencias de los servidores públicos, así como, ofrecer a la entidad información útil que permita el mejoramiento c</w:t>
      </w:r>
      <w:r w:rsidR="009B2A0E" w:rsidRPr="001E785E">
        <w:rPr>
          <w:rFonts w:ascii="Arial" w:hAnsi="Arial" w:cs="Arial"/>
          <w:sz w:val="23"/>
          <w:szCs w:val="23"/>
        </w:rPr>
        <w:t>ontinuo y la toma de decisiones y que se convierte en el principal insumo para la elaboración del Plan Institucional de Capacitación de cada vigencia.</w:t>
      </w:r>
    </w:p>
    <w:p w:rsidR="008920B0" w:rsidRPr="001E785E" w:rsidRDefault="008920B0" w:rsidP="008920B0">
      <w:pPr>
        <w:jc w:val="both"/>
        <w:rPr>
          <w:rFonts w:ascii="Arial" w:hAnsi="Arial" w:cs="Arial"/>
          <w:sz w:val="23"/>
          <w:szCs w:val="23"/>
        </w:rPr>
      </w:pPr>
    </w:p>
    <w:p w:rsidR="008920B0" w:rsidRPr="001E785E" w:rsidRDefault="008920B0" w:rsidP="008920B0">
      <w:pPr>
        <w:pStyle w:val="Prrafodelista"/>
        <w:numPr>
          <w:ilvl w:val="0"/>
          <w:numId w:val="3"/>
        </w:numPr>
        <w:jc w:val="both"/>
        <w:rPr>
          <w:rFonts w:ascii="Arial" w:hAnsi="Arial" w:cs="Arial"/>
          <w:sz w:val="23"/>
          <w:szCs w:val="23"/>
        </w:rPr>
      </w:pPr>
      <w:r w:rsidRPr="001E785E">
        <w:rPr>
          <w:rFonts w:ascii="Arial" w:hAnsi="Arial" w:cs="Arial"/>
          <w:sz w:val="23"/>
          <w:szCs w:val="23"/>
        </w:rPr>
        <w:t xml:space="preserve">Prevenir eficazmente los peligros y riesgos en el sitio de trabajo, la aplicación de medidas preventivas de Seguridad y Salud y un apropiado cuidado de la salud; que propicie el mejoramiento continuo del Subsistema de Seguridad y Salud en el Trabajo y la calidad de vida de los </w:t>
      </w:r>
      <w:r w:rsidR="000A3272" w:rsidRPr="001E785E">
        <w:rPr>
          <w:rFonts w:ascii="Arial" w:hAnsi="Arial" w:cs="Arial"/>
          <w:sz w:val="23"/>
          <w:szCs w:val="23"/>
        </w:rPr>
        <w:t xml:space="preserve">servidores </w:t>
      </w:r>
      <w:r w:rsidRPr="001E785E">
        <w:rPr>
          <w:rFonts w:ascii="Arial" w:hAnsi="Arial" w:cs="Arial"/>
          <w:sz w:val="23"/>
          <w:szCs w:val="23"/>
        </w:rPr>
        <w:t>y colaboradores.</w:t>
      </w:r>
    </w:p>
    <w:p w:rsidR="001A210C" w:rsidRPr="001E785E" w:rsidRDefault="001A210C" w:rsidP="001A210C">
      <w:pPr>
        <w:rPr>
          <w:rFonts w:ascii="Arial" w:hAnsi="Arial" w:cs="Arial"/>
          <w:sz w:val="23"/>
          <w:szCs w:val="23"/>
        </w:rPr>
      </w:pPr>
    </w:p>
    <w:p w:rsidR="001A210C" w:rsidRPr="001E785E" w:rsidRDefault="00036DE7" w:rsidP="0077392A">
      <w:pPr>
        <w:jc w:val="both"/>
        <w:rPr>
          <w:rFonts w:ascii="Arial" w:hAnsi="Arial" w:cs="Arial"/>
          <w:b/>
          <w:sz w:val="23"/>
          <w:szCs w:val="23"/>
        </w:rPr>
      </w:pPr>
      <w:r w:rsidRPr="001E785E">
        <w:rPr>
          <w:rFonts w:ascii="Arial" w:hAnsi="Arial" w:cs="Arial"/>
          <w:b/>
          <w:sz w:val="23"/>
          <w:szCs w:val="23"/>
        </w:rPr>
        <w:t>3.</w:t>
      </w:r>
      <w:r w:rsidR="001A210C" w:rsidRPr="001E785E">
        <w:rPr>
          <w:rFonts w:ascii="Arial" w:hAnsi="Arial" w:cs="Arial"/>
          <w:b/>
          <w:sz w:val="23"/>
          <w:szCs w:val="23"/>
        </w:rPr>
        <w:t>ALCANCE</w:t>
      </w:r>
    </w:p>
    <w:p w:rsidR="008920B0" w:rsidRPr="001E785E" w:rsidRDefault="008920B0" w:rsidP="008920B0">
      <w:pPr>
        <w:jc w:val="both"/>
        <w:rPr>
          <w:rFonts w:ascii="Arial" w:hAnsi="Arial" w:cs="Arial"/>
          <w:b/>
          <w:sz w:val="23"/>
          <w:szCs w:val="23"/>
        </w:rPr>
      </w:pPr>
    </w:p>
    <w:p w:rsidR="001A210C" w:rsidRPr="001E785E" w:rsidRDefault="008920B0" w:rsidP="008920B0">
      <w:pPr>
        <w:jc w:val="both"/>
        <w:rPr>
          <w:rFonts w:ascii="Arial" w:hAnsi="Arial" w:cs="Arial"/>
          <w:sz w:val="23"/>
          <w:szCs w:val="23"/>
        </w:rPr>
      </w:pPr>
      <w:r w:rsidRPr="001E785E">
        <w:rPr>
          <w:rFonts w:ascii="Arial" w:hAnsi="Arial" w:cs="Arial"/>
          <w:sz w:val="23"/>
          <w:szCs w:val="23"/>
        </w:rPr>
        <w:t>El Plan Estratégico de Recursos Humanos se diseña en beneficio de todos los servidores públicos de la Secretaría Jurídica Distrital y sus colaboradores.</w:t>
      </w:r>
    </w:p>
    <w:p w:rsidR="001A210C" w:rsidRPr="001E785E" w:rsidRDefault="001A210C" w:rsidP="0077392A">
      <w:pPr>
        <w:jc w:val="both"/>
        <w:rPr>
          <w:rFonts w:ascii="Arial" w:hAnsi="Arial" w:cs="Arial"/>
          <w:b/>
          <w:sz w:val="23"/>
          <w:szCs w:val="23"/>
        </w:rPr>
      </w:pPr>
    </w:p>
    <w:p w:rsidR="004C5F1B" w:rsidRPr="001E785E" w:rsidRDefault="00036DE7" w:rsidP="0077392A">
      <w:pPr>
        <w:jc w:val="both"/>
        <w:rPr>
          <w:rFonts w:ascii="Arial" w:hAnsi="Arial" w:cs="Arial"/>
          <w:b/>
          <w:sz w:val="23"/>
          <w:szCs w:val="23"/>
        </w:rPr>
      </w:pPr>
      <w:r w:rsidRPr="001E785E">
        <w:rPr>
          <w:rFonts w:ascii="Arial" w:hAnsi="Arial" w:cs="Arial"/>
          <w:b/>
          <w:sz w:val="23"/>
          <w:szCs w:val="23"/>
        </w:rPr>
        <w:t>4.</w:t>
      </w:r>
      <w:r w:rsidR="004C5F1B" w:rsidRPr="001E785E">
        <w:rPr>
          <w:rFonts w:ascii="Arial" w:hAnsi="Arial" w:cs="Arial"/>
          <w:b/>
          <w:sz w:val="23"/>
          <w:szCs w:val="23"/>
        </w:rPr>
        <w:t>MARCO CONCEPTUAL</w:t>
      </w:r>
    </w:p>
    <w:p w:rsidR="001A210C" w:rsidRPr="001E785E" w:rsidRDefault="001A210C" w:rsidP="0077392A">
      <w:pPr>
        <w:jc w:val="both"/>
        <w:rPr>
          <w:rFonts w:ascii="Arial" w:hAnsi="Arial" w:cs="Arial"/>
          <w:b/>
          <w:sz w:val="23"/>
          <w:szCs w:val="23"/>
        </w:rPr>
      </w:pPr>
    </w:p>
    <w:p w:rsidR="00154B86" w:rsidRPr="001E785E" w:rsidRDefault="00154B86" w:rsidP="00154B86">
      <w:pPr>
        <w:jc w:val="both"/>
        <w:rPr>
          <w:rFonts w:ascii="Arial" w:hAnsi="Arial" w:cs="Arial"/>
          <w:sz w:val="23"/>
          <w:szCs w:val="23"/>
        </w:rPr>
      </w:pPr>
      <w:r w:rsidRPr="001E785E">
        <w:rPr>
          <w:rFonts w:ascii="Arial" w:hAnsi="Arial" w:cs="Arial"/>
          <w:sz w:val="23"/>
          <w:szCs w:val="23"/>
        </w:rPr>
        <w:t>El Marco Conceptual del presente documento son los Lineamientos Política de Gestión Estratégica del Talento Humano GETH del Nuevo Modelo Integrado de</w:t>
      </w:r>
      <w:r w:rsidR="00FF0EAC" w:rsidRPr="001E785E">
        <w:rPr>
          <w:rFonts w:ascii="Arial" w:hAnsi="Arial" w:cs="Arial"/>
          <w:sz w:val="23"/>
          <w:szCs w:val="23"/>
        </w:rPr>
        <w:t xml:space="preserve"> Planeación y Gestión -MIPG-  cuyo</w:t>
      </w:r>
      <w:r w:rsidRPr="001E785E">
        <w:rPr>
          <w:rFonts w:ascii="Arial" w:hAnsi="Arial" w:cs="Arial"/>
          <w:sz w:val="23"/>
          <w:szCs w:val="23"/>
        </w:rPr>
        <w:t xml:space="preserve"> propósito es permitir que las entidades públicas cuenten con talento humano idóneo, comprometido y transparente, que contribuya a cumplir con su misión institucional y los fines del Estado, y lograr su propio desarrollo personal y laboral.</w:t>
      </w:r>
    </w:p>
    <w:p w:rsidR="00FF0EAC" w:rsidRPr="001E785E" w:rsidRDefault="00FF0EAC" w:rsidP="00154B86">
      <w:pPr>
        <w:jc w:val="both"/>
        <w:rPr>
          <w:rFonts w:ascii="Arial" w:hAnsi="Arial" w:cs="Arial"/>
          <w:b/>
          <w:sz w:val="23"/>
          <w:szCs w:val="23"/>
        </w:rPr>
      </w:pPr>
    </w:p>
    <w:p w:rsidR="00154B86" w:rsidRPr="001E785E" w:rsidRDefault="00FF0EAC" w:rsidP="00FF0EAC">
      <w:pPr>
        <w:jc w:val="both"/>
        <w:rPr>
          <w:rFonts w:ascii="Arial" w:hAnsi="Arial" w:cs="Arial"/>
          <w:sz w:val="23"/>
          <w:szCs w:val="23"/>
        </w:rPr>
      </w:pPr>
      <w:r w:rsidRPr="001E785E">
        <w:rPr>
          <w:rFonts w:ascii="Arial" w:hAnsi="Arial" w:cs="Arial"/>
          <w:sz w:val="23"/>
          <w:szCs w:val="23"/>
        </w:rPr>
        <w:lastRenderedPageBreak/>
        <w:t xml:space="preserve">Adicionalmente, se toma como referente la Guía de gestión estratégica del talento humano GETH del Departamento Administrativo de la Función Pública, que es la carta de navegación y un instrumento de la política de gestión estratégica del talento humano con un enfoque estratégico al logro de resultados y así contribuir a la creación de valor público. </w:t>
      </w:r>
    </w:p>
    <w:p w:rsidR="0033739B" w:rsidRPr="001E785E" w:rsidRDefault="0033739B" w:rsidP="0077392A">
      <w:pPr>
        <w:jc w:val="both"/>
        <w:rPr>
          <w:rFonts w:ascii="Arial" w:hAnsi="Arial" w:cs="Arial"/>
          <w:b/>
          <w:sz w:val="23"/>
          <w:szCs w:val="23"/>
        </w:rPr>
      </w:pPr>
    </w:p>
    <w:p w:rsidR="004C5F1B" w:rsidRPr="001E785E" w:rsidRDefault="00036DE7" w:rsidP="0077392A">
      <w:pPr>
        <w:jc w:val="both"/>
        <w:rPr>
          <w:rFonts w:ascii="Arial" w:hAnsi="Arial" w:cs="Arial"/>
          <w:b/>
          <w:sz w:val="23"/>
          <w:szCs w:val="23"/>
        </w:rPr>
      </w:pPr>
      <w:r w:rsidRPr="001E785E">
        <w:rPr>
          <w:rFonts w:ascii="Arial" w:hAnsi="Arial" w:cs="Arial"/>
          <w:b/>
          <w:sz w:val="23"/>
          <w:szCs w:val="23"/>
        </w:rPr>
        <w:t>5.</w:t>
      </w:r>
      <w:r w:rsidR="001A210C" w:rsidRPr="001E785E">
        <w:rPr>
          <w:rFonts w:ascii="Arial" w:hAnsi="Arial" w:cs="Arial"/>
          <w:b/>
          <w:sz w:val="23"/>
          <w:szCs w:val="23"/>
        </w:rPr>
        <w:t>METODOLOGÍ</w:t>
      </w:r>
      <w:r w:rsidR="004C5F1B" w:rsidRPr="001E785E">
        <w:rPr>
          <w:rFonts w:ascii="Arial" w:hAnsi="Arial" w:cs="Arial"/>
          <w:b/>
          <w:sz w:val="23"/>
          <w:szCs w:val="23"/>
        </w:rPr>
        <w:t>A PLAN ESTRATÉGICO DE GESTIÓN DEL TALENTO HUMANO</w:t>
      </w:r>
    </w:p>
    <w:p w:rsidR="007F5C69" w:rsidRPr="001E785E" w:rsidRDefault="007F5C69" w:rsidP="008E7389">
      <w:pPr>
        <w:jc w:val="both"/>
        <w:rPr>
          <w:rFonts w:ascii="Arial" w:hAnsi="Arial" w:cs="Arial"/>
          <w:sz w:val="23"/>
          <w:szCs w:val="23"/>
        </w:rPr>
      </w:pPr>
    </w:p>
    <w:p w:rsidR="007F5C69" w:rsidRPr="001E785E" w:rsidRDefault="007F5C69" w:rsidP="007F5C69">
      <w:pPr>
        <w:jc w:val="both"/>
        <w:rPr>
          <w:rFonts w:ascii="Arial" w:hAnsi="Arial" w:cs="Arial"/>
          <w:sz w:val="23"/>
          <w:szCs w:val="23"/>
        </w:rPr>
      </w:pPr>
      <w:r w:rsidRPr="001E785E">
        <w:rPr>
          <w:rFonts w:ascii="Arial" w:hAnsi="Arial" w:cs="Arial"/>
          <w:sz w:val="23"/>
          <w:szCs w:val="23"/>
        </w:rPr>
        <w:t xml:space="preserve">En el marco del Modelo Integrado de Planeación y Gestión, la principal dimensión es el Talento Humano, por lo que cobra aún más relevancia adelantar acciones que permitan el desarrollo integral de los servidores públicos de la SJD, máxime cuando esta Entidad sigue avanzando hacia el posicionamiento </w:t>
      </w:r>
      <w:r w:rsidR="002574FC" w:rsidRPr="001E785E">
        <w:rPr>
          <w:rFonts w:ascii="Arial" w:hAnsi="Arial" w:cs="Arial"/>
          <w:sz w:val="23"/>
          <w:szCs w:val="23"/>
        </w:rPr>
        <w:t>como ente rector y respaldo jurídico que genera confianza.</w:t>
      </w:r>
    </w:p>
    <w:p w:rsidR="008E7389" w:rsidRPr="001E785E" w:rsidRDefault="008E7389" w:rsidP="0077392A">
      <w:pPr>
        <w:jc w:val="both"/>
        <w:rPr>
          <w:rFonts w:ascii="Arial" w:hAnsi="Arial" w:cs="Arial"/>
          <w:sz w:val="23"/>
          <w:szCs w:val="23"/>
        </w:rPr>
      </w:pPr>
    </w:p>
    <w:p w:rsidR="008E7389" w:rsidRPr="001E785E" w:rsidRDefault="008E7389" w:rsidP="008E7389">
      <w:pPr>
        <w:jc w:val="both"/>
        <w:rPr>
          <w:rFonts w:ascii="Arial" w:hAnsi="Arial" w:cs="Arial"/>
          <w:sz w:val="23"/>
          <w:szCs w:val="23"/>
        </w:rPr>
      </w:pPr>
      <w:r w:rsidRPr="001E785E">
        <w:rPr>
          <w:rFonts w:ascii="Arial" w:hAnsi="Arial" w:cs="Arial"/>
          <w:sz w:val="23"/>
          <w:szCs w:val="23"/>
        </w:rPr>
        <w:t>Dado que la planeación del recurso humano es una práctica</w:t>
      </w:r>
      <w:r w:rsidR="00321048" w:rsidRPr="001E785E">
        <w:rPr>
          <w:rFonts w:ascii="Arial" w:hAnsi="Arial" w:cs="Arial"/>
          <w:sz w:val="23"/>
          <w:szCs w:val="23"/>
        </w:rPr>
        <w:t xml:space="preserve"> en constante dinámica</w:t>
      </w:r>
      <w:r w:rsidRPr="001E785E">
        <w:rPr>
          <w:rFonts w:ascii="Arial" w:hAnsi="Arial" w:cs="Arial"/>
          <w:sz w:val="23"/>
          <w:szCs w:val="23"/>
        </w:rPr>
        <w:t xml:space="preserve">, </w:t>
      </w:r>
      <w:r w:rsidR="00AE2940" w:rsidRPr="001E785E">
        <w:rPr>
          <w:rFonts w:ascii="Arial" w:hAnsi="Arial" w:cs="Arial"/>
          <w:sz w:val="23"/>
          <w:szCs w:val="23"/>
        </w:rPr>
        <w:t>la caracterización</w:t>
      </w:r>
      <w:r w:rsidR="00321048" w:rsidRPr="001E785E">
        <w:rPr>
          <w:rFonts w:ascii="Arial" w:hAnsi="Arial" w:cs="Arial"/>
          <w:sz w:val="23"/>
          <w:szCs w:val="23"/>
        </w:rPr>
        <w:t xml:space="preserve"> de cada uno de los</w:t>
      </w:r>
      <w:r w:rsidRPr="001E785E">
        <w:rPr>
          <w:rFonts w:ascii="Arial" w:hAnsi="Arial" w:cs="Arial"/>
          <w:sz w:val="23"/>
          <w:szCs w:val="23"/>
        </w:rPr>
        <w:t xml:space="preserve"> </w:t>
      </w:r>
      <w:r w:rsidR="002574FC" w:rsidRPr="001E785E">
        <w:rPr>
          <w:rFonts w:ascii="Arial" w:hAnsi="Arial" w:cs="Arial"/>
          <w:sz w:val="23"/>
          <w:szCs w:val="23"/>
        </w:rPr>
        <w:t xml:space="preserve">subcomponentes </w:t>
      </w:r>
      <w:r w:rsidR="00AE2940" w:rsidRPr="001E785E">
        <w:rPr>
          <w:rFonts w:ascii="Arial" w:hAnsi="Arial" w:cs="Arial"/>
          <w:sz w:val="23"/>
          <w:szCs w:val="23"/>
        </w:rPr>
        <w:t xml:space="preserve">del ciclo de vida de los servidores públicos </w:t>
      </w:r>
      <w:r w:rsidR="00321048" w:rsidRPr="001E785E">
        <w:rPr>
          <w:rFonts w:ascii="Arial" w:hAnsi="Arial" w:cs="Arial"/>
          <w:sz w:val="23"/>
          <w:szCs w:val="23"/>
        </w:rPr>
        <w:t xml:space="preserve">Ingreso – Permanencia – Retiro </w:t>
      </w:r>
      <w:r w:rsidR="00AE2940" w:rsidRPr="001E785E">
        <w:rPr>
          <w:rFonts w:ascii="Arial" w:hAnsi="Arial" w:cs="Arial"/>
          <w:sz w:val="23"/>
          <w:szCs w:val="23"/>
        </w:rPr>
        <w:t xml:space="preserve">son el insumo que </w:t>
      </w:r>
      <w:r w:rsidRPr="001E785E">
        <w:rPr>
          <w:rFonts w:ascii="Arial" w:hAnsi="Arial" w:cs="Arial"/>
          <w:sz w:val="23"/>
          <w:szCs w:val="23"/>
        </w:rPr>
        <w:t>permite la construcción de los</w:t>
      </w:r>
      <w:r w:rsidR="00AE2940" w:rsidRPr="001E785E">
        <w:rPr>
          <w:rFonts w:ascii="Arial" w:hAnsi="Arial" w:cs="Arial"/>
          <w:sz w:val="23"/>
          <w:szCs w:val="23"/>
        </w:rPr>
        <w:t xml:space="preserve"> </w:t>
      </w:r>
      <w:r w:rsidR="00321048" w:rsidRPr="001E785E">
        <w:rPr>
          <w:rFonts w:ascii="Arial" w:hAnsi="Arial" w:cs="Arial"/>
          <w:sz w:val="23"/>
          <w:szCs w:val="23"/>
        </w:rPr>
        <w:t xml:space="preserve">programas y </w:t>
      </w:r>
      <w:r w:rsidRPr="001E785E">
        <w:rPr>
          <w:rFonts w:ascii="Arial" w:hAnsi="Arial" w:cs="Arial"/>
          <w:sz w:val="23"/>
          <w:szCs w:val="23"/>
        </w:rPr>
        <w:t xml:space="preserve">planes </w:t>
      </w:r>
      <w:r w:rsidR="00321048" w:rsidRPr="001E785E">
        <w:rPr>
          <w:rFonts w:ascii="Arial" w:hAnsi="Arial" w:cs="Arial"/>
          <w:sz w:val="23"/>
          <w:szCs w:val="23"/>
        </w:rPr>
        <w:t xml:space="preserve">referentes </w:t>
      </w:r>
      <w:r w:rsidR="002574FC" w:rsidRPr="001E785E">
        <w:rPr>
          <w:rFonts w:ascii="Arial" w:hAnsi="Arial" w:cs="Arial"/>
          <w:sz w:val="23"/>
          <w:szCs w:val="23"/>
        </w:rPr>
        <w:t xml:space="preserve">necesarios </w:t>
      </w:r>
      <w:r w:rsidR="00321048" w:rsidRPr="001E785E">
        <w:rPr>
          <w:rFonts w:ascii="Arial" w:hAnsi="Arial" w:cs="Arial"/>
          <w:sz w:val="23"/>
          <w:szCs w:val="23"/>
        </w:rPr>
        <w:t>para</w:t>
      </w:r>
      <w:r w:rsidR="002574FC" w:rsidRPr="001E785E">
        <w:rPr>
          <w:rFonts w:ascii="Arial" w:hAnsi="Arial" w:cs="Arial"/>
          <w:sz w:val="23"/>
          <w:szCs w:val="23"/>
        </w:rPr>
        <w:t xml:space="preserve"> planificar mejor la gestión de</w:t>
      </w:r>
      <w:r w:rsidR="00321048" w:rsidRPr="001E785E">
        <w:rPr>
          <w:rFonts w:ascii="Arial" w:hAnsi="Arial" w:cs="Arial"/>
          <w:sz w:val="23"/>
          <w:szCs w:val="23"/>
        </w:rPr>
        <w:t xml:space="preserve"> desarrollo</w:t>
      </w:r>
      <w:r w:rsidRPr="001E785E">
        <w:rPr>
          <w:rFonts w:ascii="Arial" w:hAnsi="Arial" w:cs="Arial"/>
          <w:sz w:val="23"/>
          <w:szCs w:val="23"/>
        </w:rPr>
        <w:t xml:space="preserve"> del </w:t>
      </w:r>
      <w:r w:rsidR="00AE2940" w:rsidRPr="001E785E">
        <w:rPr>
          <w:rFonts w:ascii="Arial" w:hAnsi="Arial" w:cs="Arial"/>
          <w:sz w:val="23"/>
          <w:szCs w:val="23"/>
        </w:rPr>
        <w:t>Capital Humano.</w:t>
      </w:r>
    </w:p>
    <w:p w:rsidR="008E7389" w:rsidRPr="001E785E" w:rsidRDefault="008E7389" w:rsidP="008E7389">
      <w:pPr>
        <w:jc w:val="both"/>
        <w:rPr>
          <w:rFonts w:ascii="Arial" w:hAnsi="Arial" w:cs="Arial"/>
          <w:sz w:val="23"/>
          <w:szCs w:val="23"/>
        </w:rPr>
      </w:pPr>
    </w:p>
    <w:p w:rsidR="008E7389" w:rsidRPr="001E785E" w:rsidRDefault="00AE2940" w:rsidP="008E7389">
      <w:pPr>
        <w:jc w:val="both"/>
        <w:rPr>
          <w:rFonts w:ascii="Arial" w:hAnsi="Arial" w:cs="Arial"/>
          <w:sz w:val="23"/>
          <w:szCs w:val="23"/>
        </w:rPr>
      </w:pPr>
      <w:r w:rsidRPr="001E785E">
        <w:rPr>
          <w:rFonts w:ascii="Arial" w:hAnsi="Arial" w:cs="Arial"/>
          <w:sz w:val="23"/>
          <w:szCs w:val="23"/>
        </w:rPr>
        <w:t>Todas l</w:t>
      </w:r>
      <w:r w:rsidR="008E7389" w:rsidRPr="001E785E">
        <w:rPr>
          <w:rFonts w:ascii="Arial" w:hAnsi="Arial" w:cs="Arial"/>
          <w:sz w:val="23"/>
          <w:szCs w:val="23"/>
        </w:rPr>
        <w:t xml:space="preserve">as actividades de gestión del talento humano </w:t>
      </w:r>
      <w:r w:rsidRPr="001E785E">
        <w:rPr>
          <w:rFonts w:ascii="Arial" w:hAnsi="Arial" w:cs="Arial"/>
          <w:sz w:val="23"/>
          <w:szCs w:val="23"/>
        </w:rPr>
        <w:t xml:space="preserve">de la Secretaría Jurídica Distrital </w:t>
      </w:r>
      <w:r w:rsidR="008E7389" w:rsidRPr="001E785E">
        <w:rPr>
          <w:rFonts w:ascii="Arial" w:hAnsi="Arial" w:cs="Arial"/>
          <w:sz w:val="23"/>
          <w:szCs w:val="23"/>
        </w:rPr>
        <w:t xml:space="preserve">se encuentran en estrecha correspondencia con la plataforma estratégica de la Entidad, los planes </w:t>
      </w:r>
      <w:r w:rsidR="002574FC" w:rsidRPr="001E785E">
        <w:rPr>
          <w:rFonts w:ascii="Arial" w:hAnsi="Arial" w:cs="Arial"/>
          <w:sz w:val="23"/>
          <w:szCs w:val="23"/>
        </w:rPr>
        <w:t xml:space="preserve">y </w:t>
      </w:r>
      <w:r w:rsidR="008E7389" w:rsidRPr="001E785E">
        <w:rPr>
          <w:rFonts w:ascii="Arial" w:hAnsi="Arial" w:cs="Arial"/>
          <w:sz w:val="23"/>
          <w:szCs w:val="23"/>
        </w:rPr>
        <w:t>programas organizacionales, de manera que contemplan</w:t>
      </w:r>
      <w:r w:rsidR="002574FC" w:rsidRPr="001E785E">
        <w:rPr>
          <w:rFonts w:ascii="Arial" w:hAnsi="Arial" w:cs="Arial"/>
          <w:sz w:val="23"/>
          <w:szCs w:val="23"/>
        </w:rPr>
        <w:t xml:space="preserve"> desde</w:t>
      </w:r>
      <w:r w:rsidR="008E7389" w:rsidRPr="001E785E">
        <w:rPr>
          <w:rFonts w:ascii="Arial" w:hAnsi="Arial" w:cs="Arial"/>
          <w:sz w:val="23"/>
          <w:szCs w:val="23"/>
        </w:rPr>
        <w:t xml:space="preserve"> la</w:t>
      </w:r>
      <w:r w:rsidR="008E7389" w:rsidRPr="001E785E">
        <w:rPr>
          <w:rFonts w:ascii="Arial" w:hAnsi="Arial" w:cs="Arial"/>
          <w:b/>
          <w:sz w:val="23"/>
          <w:szCs w:val="23"/>
        </w:rPr>
        <w:t xml:space="preserve"> </w:t>
      </w:r>
      <w:r w:rsidR="008E7389" w:rsidRPr="001E785E">
        <w:rPr>
          <w:rFonts w:ascii="Arial" w:hAnsi="Arial" w:cs="Arial"/>
          <w:sz w:val="23"/>
          <w:szCs w:val="23"/>
        </w:rPr>
        <w:t>vinculación de nuevos servidores públicos, la capacitación, la calidad de vida laboral, la evaluación del</w:t>
      </w:r>
      <w:r w:rsidR="008E7389" w:rsidRPr="001E785E">
        <w:rPr>
          <w:rFonts w:ascii="Arial" w:hAnsi="Arial" w:cs="Arial"/>
          <w:b/>
          <w:sz w:val="23"/>
          <w:szCs w:val="23"/>
        </w:rPr>
        <w:t xml:space="preserve"> </w:t>
      </w:r>
      <w:r w:rsidR="008E7389" w:rsidRPr="001E785E">
        <w:rPr>
          <w:rFonts w:ascii="Arial" w:hAnsi="Arial" w:cs="Arial"/>
          <w:sz w:val="23"/>
          <w:szCs w:val="23"/>
        </w:rPr>
        <w:t xml:space="preserve">desempeño </w:t>
      </w:r>
      <w:r w:rsidRPr="001E785E">
        <w:rPr>
          <w:rFonts w:ascii="Arial" w:hAnsi="Arial" w:cs="Arial"/>
          <w:sz w:val="23"/>
          <w:szCs w:val="23"/>
        </w:rPr>
        <w:t>laboral</w:t>
      </w:r>
      <w:r w:rsidR="002574FC" w:rsidRPr="001E785E">
        <w:rPr>
          <w:rFonts w:ascii="Arial" w:hAnsi="Arial" w:cs="Arial"/>
          <w:sz w:val="23"/>
          <w:szCs w:val="23"/>
        </w:rPr>
        <w:t xml:space="preserve">, hasta el retiro de la Entidad. </w:t>
      </w:r>
      <w:r w:rsidR="008E7389" w:rsidRPr="001E785E">
        <w:rPr>
          <w:rFonts w:ascii="Arial" w:hAnsi="Arial" w:cs="Arial"/>
          <w:sz w:val="23"/>
          <w:szCs w:val="23"/>
        </w:rPr>
        <w:t xml:space="preserve"> </w:t>
      </w:r>
    </w:p>
    <w:p w:rsidR="002574FC" w:rsidRPr="001E785E" w:rsidRDefault="002574FC" w:rsidP="008E7389">
      <w:pPr>
        <w:jc w:val="both"/>
        <w:rPr>
          <w:rFonts w:ascii="Arial" w:hAnsi="Arial" w:cs="Arial"/>
          <w:sz w:val="23"/>
          <w:szCs w:val="23"/>
        </w:rPr>
      </w:pPr>
    </w:p>
    <w:p w:rsidR="00840533" w:rsidRPr="001E785E" w:rsidRDefault="008E7389" w:rsidP="0077392A">
      <w:pPr>
        <w:jc w:val="both"/>
        <w:rPr>
          <w:rFonts w:ascii="Arial" w:hAnsi="Arial" w:cs="Arial"/>
          <w:sz w:val="23"/>
          <w:szCs w:val="23"/>
        </w:rPr>
      </w:pPr>
      <w:r w:rsidRPr="001E785E">
        <w:rPr>
          <w:rFonts w:ascii="Arial" w:hAnsi="Arial" w:cs="Arial"/>
          <w:sz w:val="23"/>
          <w:szCs w:val="23"/>
        </w:rPr>
        <w:t>Por lo anterior</w:t>
      </w:r>
      <w:r w:rsidR="00AE2940" w:rsidRPr="001E785E">
        <w:rPr>
          <w:rFonts w:ascii="Arial" w:hAnsi="Arial" w:cs="Arial"/>
          <w:sz w:val="23"/>
          <w:szCs w:val="23"/>
        </w:rPr>
        <w:t>mente dicho,</w:t>
      </w:r>
      <w:r w:rsidRPr="001E785E">
        <w:rPr>
          <w:rFonts w:ascii="Arial" w:hAnsi="Arial" w:cs="Arial"/>
          <w:sz w:val="23"/>
          <w:szCs w:val="23"/>
        </w:rPr>
        <w:t xml:space="preserve"> el Plan</w:t>
      </w:r>
      <w:r w:rsidR="00840533" w:rsidRPr="001E785E">
        <w:rPr>
          <w:rFonts w:ascii="Arial" w:hAnsi="Arial" w:cs="Arial"/>
          <w:sz w:val="23"/>
          <w:szCs w:val="23"/>
        </w:rPr>
        <w:t xml:space="preserve"> y direccionamiento estratégico del Talento Humano de la Secretaría Jurídica Distrital encuentra </w:t>
      </w:r>
      <w:r w:rsidR="00AE2940" w:rsidRPr="001E785E">
        <w:rPr>
          <w:rFonts w:ascii="Arial" w:hAnsi="Arial" w:cs="Arial"/>
          <w:sz w:val="23"/>
          <w:szCs w:val="23"/>
        </w:rPr>
        <w:t xml:space="preserve">su </w:t>
      </w:r>
      <w:r w:rsidR="00840533" w:rsidRPr="001E785E">
        <w:rPr>
          <w:rFonts w:ascii="Arial" w:hAnsi="Arial" w:cs="Arial"/>
          <w:sz w:val="23"/>
          <w:szCs w:val="23"/>
        </w:rPr>
        <w:t xml:space="preserve">fundamentado en los siguientes planes: </w:t>
      </w:r>
    </w:p>
    <w:p w:rsidR="00840533" w:rsidRPr="001E785E" w:rsidRDefault="00840533" w:rsidP="0077392A">
      <w:pPr>
        <w:jc w:val="both"/>
        <w:rPr>
          <w:rFonts w:ascii="Arial" w:hAnsi="Arial" w:cs="Arial"/>
          <w:sz w:val="23"/>
          <w:szCs w:val="23"/>
        </w:rPr>
      </w:pPr>
    </w:p>
    <w:p w:rsidR="00840533" w:rsidRPr="001E785E" w:rsidRDefault="00840533" w:rsidP="00840533">
      <w:pPr>
        <w:jc w:val="both"/>
        <w:rPr>
          <w:rFonts w:ascii="Arial" w:hAnsi="Arial" w:cs="Arial"/>
          <w:sz w:val="23"/>
          <w:szCs w:val="23"/>
        </w:rPr>
      </w:pPr>
      <w:r w:rsidRPr="001E785E">
        <w:rPr>
          <w:rFonts w:ascii="Arial" w:hAnsi="Arial" w:cs="Arial"/>
          <w:sz w:val="23"/>
          <w:szCs w:val="23"/>
        </w:rPr>
        <w:t>1. Plan Anual de Vacantes</w:t>
      </w:r>
      <w:r w:rsidR="00A570AE" w:rsidRPr="001E785E">
        <w:rPr>
          <w:rFonts w:ascii="Arial" w:hAnsi="Arial" w:cs="Arial"/>
          <w:sz w:val="23"/>
          <w:szCs w:val="23"/>
        </w:rPr>
        <w:t>.</w:t>
      </w:r>
    </w:p>
    <w:p w:rsidR="00840533" w:rsidRPr="001E785E" w:rsidRDefault="00840533" w:rsidP="00840533">
      <w:pPr>
        <w:jc w:val="both"/>
        <w:rPr>
          <w:rFonts w:ascii="Arial" w:hAnsi="Arial" w:cs="Arial"/>
          <w:sz w:val="23"/>
          <w:szCs w:val="23"/>
        </w:rPr>
      </w:pPr>
      <w:r w:rsidRPr="001E785E">
        <w:rPr>
          <w:rFonts w:ascii="Arial" w:hAnsi="Arial" w:cs="Arial"/>
          <w:sz w:val="23"/>
          <w:szCs w:val="23"/>
        </w:rPr>
        <w:t>2. Plan de Previsión de Recursos Humanos</w:t>
      </w:r>
      <w:r w:rsidR="00A570AE" w:rsidRPr="001E785E">
        <w:rPr>
          <w:rFonts w:ascii="Arial" w:hAnsi="Arial" w:cs="Arial"/>
          <w:sz w:val="23"/>
          <w:szCs w:val="23"/>
        </w:rPr>
        <w:t>.</w:t>
      </w:r>
    </w:p>
    <w:p w:rsidR="00840533" w:rsidRPr="001E785E" w:rsidRDefault="00840533" w:rsidP="00840533">
      <w:pPr>
        <w:jc w:val="both"/>
        <w:rPr>
          <w:rFonts w:ascii="Arial" w:hAnsi="Arial" w:cs="Arial"/>
          <w:sz w:val="23"/>
          <w:szCs w:val="23"/>
        </w:rPr>
      </w:pPr>
      <w:r w:rsidRPr="001E785E">
        <w:rPr>
          <w:rFonts w:ascii="Arial" w:hAnsi="Arial" w:cs="Arial"/>
          <w:sz w:val="23"/>
          <w:szCs w:val="23"/>
        </w:rPr>
        <w:t>3. Plan Institucional de Capacitación</w:t>
      </w:r>
      <w:r w:rsidR="00A570AE" w:rsidRPr="001E785E">
        <w:rPr>
          <w:rFonts w:ascii="Arial" w:hAnsi="Arial" w:cs="Arial"/>
          <w:sz w:val="23"/>
          <w:szCs w:val="23"/>
        </w:rPr>
        <w:t>.</w:t>
      </w:r>
    </w:p>
    <w:p w:rsidR="00840533" w:rsidRPr="001E785E" w:rsidRDefault="00840533" w:rsidP="00840533">
      <w:pPr>
        <w:jc w:val="both"/>
        <w:rPr>
          <w:rFonts w:ascii="Arial" w:hAnsi="Arial" w:cs="Arial"/>
          <w:sz w:val="23"/>
          <w:szCs w:val="23"/>
        </w:rPr>
      </w:pPr>
      <w:r w:rsidRPr="001E785E">
        <w:rPr>
          <w:rFonts w:ascii="Arial" w:hAnsi="Arial" w:cs="Arial"/>
          <w:sz w:val="23"/>
          <w:szCs w:val="23"/>
        </w:rPr>
        <w:t xml:space="preserve">4. </w:t>
      </w:r>
      <w:r w:rsidR="00A570AE" w:rsidRPr="001E785E">
        <w:rPr>
          <w:rFonts w:ascii="Arial" w:hAnsi="Arial" w:cs="Arial"/>
          <w:sz w:val="23"/>
          <w:szCs w:val="23"/>
        </w:rPr>
        <w:t xml:space="preserve">Bienestar Social e Incentivos. </w:t>
      </w:r>
    </w:p>
    <w:p w:rsidR="00840533" w:rsidRPr="001E785E" w:rsidRDefault="00840533" w:rsidP="00840533">
      <w:pPr>
        <w:jc w:val="both"/>
        <w:rPr>
          <w:rFonts w:ascii="Arial" w:hAnsi="Arial" w:cs="Arial"/>
          <w:sz w:val="23"/>
          <w:szCs w:val="23"/>
        </w:rPr>
      </w:pPr>
      <w:r w:rsidRPr="001E785E">
        <w:rPr>
          <w:rFonts w:ascii="Arial" w:hAnsi="Arial" w:cs="Arial"/>
          <w:sz w:val="23"/>
          <w:szCs w:val="23"/>
        </w:rPr>
        <w:t>5. Plan de Trabajo Anual en Seguridad y Salud en el Trabajo</w:t>
      </w:r>
      <w:r w:rsidR="00A570AE" w:rsidRPr="001E785E">
        <w:rPr>
          <w:rFonts w:ascii="Arial" w:hAnsi="Arial" w:cs="Arial"/>
          <w:sz w:val="23"/>
          <w:szCs w:val="23"/>
        </w:rPr>
        <w:t>.</w:t>
      </w:r>
    </w:p>
    <w:p w:rsidR="00A570AE" w:rsidRPr="001E785E" w:rsidRDefault="00A570AE" w:rsidP="00840533">
      <w:pPr>
        <w:jc w:val="both"/>
        <w:rPr>
          <w:rFonts w:ascii="Arial" w:hAnsi="Arial" w:cs="Arial"/>
          <w:sz w:val="23"/>
          <w:szCs w:val="23"/>
        </w:rPr>
      </w:pPr>
      <w:r w:rsidRPr="001E785E">
        <w:rPr>
          <w:rFonts w:ascii="Arial" w:hAnsi="Arial" w:cs="Arial"/>
          <w:sz w:val="23"/>
          <w:szCs w:val="23"/>
        </w:rPr>
        <w:t>6. Monitoreo y seguimiento del SIDEAP.</w:t>
      </w:r>
    </w:p>
    <w:p w:rsidR="00A570AE" w:rsidRPr="001E785E" w:rsidRDefault="00A570AE" w:rsidP="00840533">
      <w:pPr>
        <w:jc w:val="both"/>
        <w:rPr>
          <w:rFonts w:ascii="Arial" w:hAnsi="Arial" w:cs="Arial"/>
          <w:sz w:val="23"/>
          <w:szCs w:val="23"/>
        </w:rPr>
      </w:pPr>
      <w:r w:rsidRPr="001E785E">
        <w:rPr>
          <w:rFonts w:ascii="Arial" w:hAnsi="Arial" w:cs="Arial"/>
          <w:sz w:val="23"/>
          <w:szCs w:val="23"/>
        </w:rPr>
        <w:t>7. Evaluación de Desempeño Laboral.</w:t>
      </w:r>
    </w:p>
    <w:p w:rsidR="00A570AE" w:rsidRPr="001E785E" w:rsidRDefault="00A570AE" w:rsidP="00840533">
      <w:pPr>
        <w:jc w:val="both"/>
        <w:rPr>
          <w:rFonts w:ascii="Arial" w:hAnsi="Arial" w:cs="Arial"/>
          <w:sz w:val="23"/>
          <w:szCs w:val="23"/>
        </w:rPr>
      </w:pPr>
      <w:r w:rsidRPr="001E785E">
        <w:rPr>
          <w:rFonts w:ascii="Arial" w:hAnsi="Arial" w:cs="Arial"/>
          <w:sz w:val="23"/>
          <w:szCs w:val="23"/>
        </w:rPr>
        <w:t xml:space="preserve">8. Inducción y Reinducción. </w:t>
      </w:r>
    </w:p>
    <w:p w:rsidR="00A570AE" w:rsidRPr="001E785E" w:rsidRDefault="00A570AE" w:rsidP="00840533">
      <w:pPr>
        <w:jc w:val="both"/>
        <w:rPr>
          <w:rFonts w:ascii="Arial" w:hAnsi="Arial" w:cs="Arial"/>
          <w:sz w:val="23"/>
          <w:szCs w:val="23"/>
        </w:rPr>
      </w:pPr>
      <w:r w:rsidRPr="001E785E">
        <w:rPr>
          <w:rFonts w:ascii="Arial" w:hAnsi="Arial" w:cs="Arial"/>
          <w:sz w:val="23"/>
          <w:szCs w:val="23"/>
        </w:rPr>
        <w:t xml:space="preserve">9. Medición, análisis y mejoramiento del Clima Organizacional. </w:t>
      </w:r>
    </w:p>
    <w:p w:rsidR="00840533" w:rsidRPr="001E785E" w:rsidRDefault="00840533" w:rsidP="0077392A">
      <w:pPr>
        <w:jc w:val="both"/>
        <w:rPr>
          <w:rFonts w:ascii="Arial" w:hAnsi="Arial" w:cs="Arial"/>
          <w:sz w:val="23"/>
          <w:szCs w:val="23"/>
        </w:rPr>
      </w:pPr>
    </w:p>
    <w:p w:rsidR="00840533" w:rsidRPr="001E785E" w:rsidRDefault="00840533" w:rsidP="0077392A">
      <w:pPr>
        <w:jc w:val="both"/>
        <w:rPr>
          <w:rFonts w:ascii="Arial" w:hAnsi="Arial" w:cs="Arial"/>
          <w:b/>
          <w:sz w:val="23"/>
          <w:szCs w:val="23"/>
        </w:rPr>
      </w:pPr>
    </w:p>
    <w:p w:rsidR="00C85D2E" w:rsidRDefault="00C85D2E" w:rsidP="0077392A">
      <w:pPr>
        <w:jc w:val="both"/>
        <w:rPr>
          <w:rFonts w:ascii="Arial" w:hAnsi="Arial" w:cs="Arial"/>
          <w:b/>
          <w:sz w:val="23"/>
          <w:szCs w:val="23"/>
        </w:rPr>
      </w:pPr>
    </w:p>
    <w:p w:rsidR="00C85D2E" w:rsidRDefault="00C85D2E" w:rsidP="0077392A">
      <w:pPr>
        <w:jc w:val="both"/>
        <w:rPr>
          <w:rFonts w:ascii="Arial" w:hAnsi="Arial" w:cs="Arial"/>
          <w:b/>
          <w:sz w:val="23"/>
          <w:szCs w:val="23"/>
        </w:rPr>
      </w:pPr>
    </w:p>
    <w:p w:rsidR="004C5F1B" w:rsidRPr="001E785E" w:rsidRDefault="0033739B" w:rsidP="0077392A">
      <w:pPr>
        <w:jc w:val="both"/>
        <w:rPr>
          <w:rFonts w:ascii="Arial" w:hAnsi="Arial" w:cs="Arial"/>
          <w:b/>
          <w:sz w:val="23"/>
          <w:szCs w:val="23"/>
        </w:rPr>
      </w:pPr>
      <w:r w:rsidRPr="001E785E">
        <w:rPr>
          <w:rFonts w:ascii="Arial" w:hAnsi="Arial" w:cs="Arial"/>
          <w:b/>
          <w:sz w:val="23"/>
          <w:szCs w:val="23"/>
        </w:rPr>
        <w:lastRenderedPageBreak/>
        <w:t>6.</w:t>
      </w:r>
      <w:r w:rsidR="004C5F1B" w:rsidRPr="001E785E">
        <w:rPr>
          <w:rFonts w:ascii="Arial" w:hAnsi="Arial" w:cs="Arial"/>
          <w:b/>
          <w:sz w:val="23"/>
          <w:szCs w:val="23"/>
        </w:rPr>
        <w:t>REFERENCIA NORMATIVA</w:t>
      </w:r>
    </w:p>
    <w:p w:rsidR="00AE2940" w:rsidRPr="001E785E" w:rsidRDefault="00AE2940" w:rsidP="00AE2940">
      <w:pPr>
        <w:jc w:val="both"/>
        <w:rPr>
          <w:rFonts w:ascii="Arial" w:hAnsi="Arial" w:cs="Arial"/>
          <w:sz w:val="23"/>
          <w:szCs w:val="23"/>
        </w:rPr>
      </w:pPr>
    </w:p>
    <w:p w:rsidR="00AE2940" w:rsidRPr="001E785E" w:rsidRDefault="00AE2940" w:rsidP="00AE2940">
      <w:pPr>
        <w:jc w:val="both"/>
        <w:rPr>
          <w:rFonts w:ascii="Arial" w:hAnsi="Arial" w:cs="Arial"/>
          <w:sz w:val="23"/>
          <w:szCs w:val="23"/>
        </w:rPr>
      </w:pPr>
      <w:r w:rsidRPr="001E785E">
        <w:rPr>
          <w:rFonts w:ascii="Arial" w:hAnsi="Arial" w:cs="Arial"/>
          <w:sz w:val="23"/>
          <w:szCs w:val="23"/>
        </w:rPr>
        <w:t xml:space="preserve">El Plan Estratégico de Gestión del Talento Humano de la Secretaría Jurídica Distrital se enmarca en la siguiente normatividad: </w:t>
      </w:r>
    </w:p>
    <w:p w:rsidR="00AE2940" w:rsidRPr="001E785E" w:rsidRDefault="00AE2940" w:rsidP="00AE2940">
      <w:pPr>
        <w:jc w:val="both"/>
        <w:rPr>
          <w:rFonts w:ascii="Arial" w:hAnsi="Arial" w:cs="Arial"/>
          <w:sz w:val="23"/>
          <w:szCs w:val="23"/>
        </w:rPr>
      </w:pPr>
    </w:p>
    <w:p w:rsidR="00AE2940" w:rsidRPr="001E785E" w:rsidRDefault="00AE2940" w:rsidP="00AE2940">
      <w:pPr>
        <w:pStyle w:val="Prrafodelista"/>
        <w:numPr>
          <w:ilvl w:val="0"/>
          <w:numId w:val="6"/>
        </w:numPr>
        <w:jc w:val="both"/>
        <w:rPr>
          <w:rFonts w:ascii="Arial" w:hAnsi="Arial" w:cs="Arial"/>
          <w:i/>
          <w:sz w:val="23"/>
          <w:szCs w:val="23"/>
        </w:rPr>
      </w:pPr>
      <w:r w:rsidRPr="001E785E">
        <w:rPr>
          <w:rFonts w:ascii="Arial" w:hAnsi="Arial" w:cs="Arial"/>
          <w:sz w:val="23"/>
          <w:szCs w:val="23"/>
        </w:rPr>
        <w:t xml:space="preserve">Ley 909 de 2004. </w:t>
      </w:r>
      <w:r w:rsidRPr="001E785E">
        <w:rPr>
          <w:rFonts w:ascii="Arial" w:hAnsi="Arial" w:cs="Arial"/>
          <w:i/>
          <w:sz w:val="23"/>
          <w:szCs w:val="23"/>
        </w:rPr>
        <w:t>“Por el cual se expiden normas que regulan el empleo público, la carrera administrativa, gerencia pública y se dictan otras disposiciones”.</w:t>
      </w:r>
    </w:p>
    <w:p w:rsidR="002F57D0" w:rsidRPr="001E785E" w:rsidRDefault="002F57D0" w:rsidP="002F57D0">
      <w:pPr>
        <w:pStyle w:val="Prrafodelista"/>
        <w:numPr>
          <w:ilvl w:val="0"/>
          <w:numId w:val="6"/>
        </w:numPr>
        <w:jc w:val="both"/>
        <w:rPr>
          <w:rFonts w:ascii="Arial" w:hAnsi="Arial" w:cs="Arial"/>
          <w:sz w:val="23"/>
          <w:szCs w:val="23"/>
        </w:rPr>
      </w:pPr>
      <w:r w:rsidRPr="001E785E">
        <w:rPr>
          <w:rFonts w:ascii="Arial" w:hAnsi="Arial" w:cs="Arial"/>
          <w:sz w:val="23"/>
          <w:szCs w:val="23"/>
        </w:rPr>
        <w:t>Ley 1960 de 2019 “Por el cual se modifican la ley 909 de 2004, el decreto-ley 1567 de 1998 y se dictan otras disposiciones"</w:t>
      </w:r>
    </w:p>
    <w:p w:rsidR="002F57D0" w:rsidRPr="001E785E" w:rsidRDefault="002F57D0" w:rsidP="002F57D0">
      <w:pPr>
        <w:pStyle w:val="Prrafodelista"/>
        <w:jc w:val="both"/>
        <w:rPr>
          <w:rFonts w:ascii="Arial" w:hAnsi="Arial" w:cs="Arial"/>
          <w:sz w:val="23"/>
          <w:szCs w:val="23"/>
        </w:rPr>
      </w:pPr>
    </w:p>
    <w:p w:rsidR="00AE2940" w:rsidRPr="001E785E" w:rsidRDefault="00E75BD3" w:rsidP="00E75BD3">
      <w:pPr>
        <w:pStyle w:val="Prrafodelista"/>
        <w:numPr>
          <w:ilvl w:val="0"/>
          <w:numId w:val="6"/>
        </w:numPr>
        <w:jc w:val="both"/>
        <w:rPr>
          <w:rFonts w:ascii="Arial" w:hAnsi="Arial" w:cs="Arial"/>
          <w:sz w:val="23"/>
          <w:szCs w:val="23"/>
        </w:rPr>
      </w:pPr>
      <w:r w:rsidRPr="001E785E">
        <w:rPr>
          <w:rFonts w:ascii="Arial" w:hAnsi="Arial" w:cs="Arial"/>
          <w:sz w:val="23"/>
          <w:szCs w:val="23"/>
        </w:rPr>
        <w:t>Decreto Ley 1567 de 1998</w:t>
      </w:r>
      <w:r w:rsidRPr="001E785E">
        <w:rPr>
          <w:rFonts w:ascii="Arial" w:hAnsi="Arial" w:cs="Arial"/>
          <w:i/>
          <w:sz w:val="23"/>
          <w:szCs w:val="23"/>
        </w:rPr>
        <w:t>. “Por el cual se crea el sistema nacional de capacitación y el sistema de estímulos para los empleados del Estado”.</w:t>
      </w:r>
    </w:p>
    <w:p w:rsidR="00C85257" w:rsidRPr="001E785E" w:rsidRDefault="00C85257" w:rsidP="00C85257">
      <w:pPr>
        <w:pStyle w:val="Prrafodelista"/>
        <w:jc w:val="both"/>
        <w:rPr>
          <w:rFonts w:ascii="Arial" w:hAnsi="Arial" w:cs="Arial"/>
          <w:sz w:val="23"/>
          <w:szCs w:val="23"/>
        </w:rPr>
      </w:pPr>
    </w:p>
    <w:p w:rsidR="00E75BD3" w:rsidRPr="001E785E" w:rsidRDefault="00E75BD3" w:rsidP="00E75BD3">
      <w:pPr>
        <w:pStyle w:val="Prrafodelista"/>
        <w:numPr>
          <w:ilvl w:val="0"/>
          <w:numId w:val="6"/>
        </w:numPr>
        <w:jc w:val="both"/>
        <w:rPr>
          <w:rFonts w:ascii="Arial" w:hAnsi="Arial" w:cs="Arial"/>
          <w:i/>
          <w:sz w:val="23"/>
          <w:szCs w:val="23"/>
        </w:rPr>
      </w:pPr>
      <w:r w:rsidRPr="001E785E">
        <w:rPr>
          <w:rFonts w:ascii="Arial" w:hAnsi="Arial" w:cs="Arial"/>
          <w:sz w:val="23"/>
          <w:szCs w:val="23"/>
        </w:rPr>
        <w:t xml:space="preserve">Decreto 1227 de 2005. </w:t>
      </w:r>
      <w:r w:rsidRPr="001E785E">
        <w:rPr>
          <w:rFonts w:ascii="Arial" w:hAnsi="Arial" w:cs="Arial"/>
          <w:i/>
          <w:sz w:val="23"/>
          <w:szCs w:val="23"/>
        </w:rPr>
        <w:t>“Por el cual se reglamenta parcialmente la Ley 909 de 2004 y el Decreto-Ley 1567 de 1998”.</w:t>
      </w:r>
    </w:p>
    <w:p w:rsidR="00C85257" w:rsidRPr="001E785E" w:rsidRDefault="00C85257" w:rsidP="00C85257">
      <w:pPr>
        <w:jc w:val="both"/>
        <w:rPr>
          <w:rFonts w:ascii="Arial" w:hAnsi="Arial" w:cs="Arial"/>
          <w:i/>
          <w:sz w:val="23"/>
          <w:szCs w:val="23"/>
        </w:rPr>
      </w:pPr>
    </w:p>
    <w:p w:rsidR="00E75BD3" w:rsidRPr="001E785E" w:rsidRDefault="00E75BD3" w:rsidP="00E75BD3">
      <w:pPr>
        <w:pStyle w:val="Prrafodelista"/>
        <w:numPr>
          <w:ilvl w:val="0"/>
          <w:numId w:val="6"/>
        </w:numPr>
        <w:jc w:val="both"/>
        <w:rPr>
          <w:rFonts w:ascii="Arial" w:hAnsi="Arial" w:cs="Arial"/>
          <w:i/>
          <w:sz w:val="23"/>
          <w:szCs w:val="23"/>
        </w:rPr>
      </w:pPr>
      <w:r w:rsidRPr="001E785E">
        <w:rPr>
          <w:rFonts w:ascii="Arial" w:hAnsi="Arial" w:cs="Arial"/>
          <w:sz w:val="23"/>
          <w:szCs w:val="23"/>
        </w:rPr>
        <w:t>Decreto 1083 de 2015.</w:t>
      </w:r>
      <w:r w:rsidRPr="001E785E">
        <w:rPr>
          <w:rFonts w:ascii="Arial" w:hAnsi="Arial" w:cs="Arial"/>
          <w:i/>
          <w:sz w:val="23"/>
          <w:szCs w:val="23"/>
        </w:rPr>
        <w:t xml:space="preserve"> “Por medio del cual se expide el Decreto Único Reglamentario del Sector de Función Pública”</w:t>
      </w:r>
      <w:r w:rsidR="00321048" w:rsidRPr="001E785E">
        <w:rPr>
          <w:rFonts w:ascii="Arial" w:hAnsi="Arial" w:cs="Arial"/>
          <w:i/>
          <w:sz w:val="23"/>
          <w:szCs w:val="23"/>
        </w:rPr>
        <w:t>.</w:t>
      </w:r>
    </w:p>
    <w:p w:rsidR="00C85257" w:rsidRPr="001E785E" w:rsidRDefault="00C85257" w:rsidP="00C85257">
      <w:pPr>
        <w:jc w:val="both"/>
        <w:rPr>
          <w:rFonts w:ascii="Arial" w:hAnsi="Arial" w:cs="Arial"/>
          <w:i/>
          <w:sz w:val="23"/>
          <w:szCs w:val="23"/>
        </w:rPr>
      </w:pPr>
    </w:p>
    <w:p w:rsidR="00E75BD3" w:rsidRPr="001E785E" w:rsidRDefault="00E75BD3" w:rsidP="00E75BD3">
      <w:pPr>
        <w:pStyle w:val="Prrafodelista"/>
        <w:numPr>
          <w:ilvl w:val="0"/>
          <w:numId w:val="6"/>
        </w:numPr>
        <w:jc w:val="both"/>
        <w:rPr>
          <w:rFonts w:ascii="Arial" w:hAnsi="Arial" w:cs="Arial"/>
          <w:i/>
          <w:sz w:val="23"/>
          <w:szCs w:val="23"/>
        </w:rPr>
      </w:pPr>
      <w:r w:rsidRPr="001E785E">
        <w:rPr>
          <w:rFonts w:ascii="Arial" w:hAnsi="Arial" w:cs="Arial"/>
          <w:sz w:val="23"/>
          <w:szCs w:val="23"/>
        </w:rPr>
        <w:t>Decreto 648 de 2017.</w:t>
      </w:r>
      <w:r w:rsidRPr="001E785E">
        <w:rPr>
          <w:rFonts w:ascii="Arial" w:hAnsi="Arial" w:cs="Arial"/>
          <w:i/>
          <w:sz w:val="23"/>
          <w:szCs w:val="23"/>
        </w:rPr>
        <w:t xml:space="preserve"> “Por el cual se modifica y adiciona el Decreto 1083 de 2015, Reglamento Único del Sector de la Función Pública”</w:t>
      </w:r>
      <w:r w:rsidR="00C85257" w:rsidRPr="001E785E">
        <w:rPr>
          <w:rFonts w:ascii="Arial" w:hAnsi="Arial" w:cs="Arial"/>
          <w:i/>
          <w:sz w:val="23"/>
          <w:szCs w:val="23"/>
        </w:rPr>
        <w:t>.</w:t>
      </w:r>
    </w:p>
    <w:p w:rsidR="00C85257" w:rsidRPr="001E785E" w:rsidRDefault="00C85257" w:rsidP="00C85257">
      <w:pPr>
        <w:jc w:val="both"/>
        <w:rPr>
          <w:rFonts w:ascii="Arial" w:hAnsi="Arial" w:cs="Arial"/>
          <w:i/>
          <w:sz w:val="23"/>
          <w:szCs w:val="23"/>
        </w:rPr>
      </w:pPr>
    </w:p>
    <w:p w:rsidR="00EA53C3" w:rsidRPr="001E785E" w:rsidRDefault="00EA53C3" w:rsidP="00EA53C3">
      <w:pPr>
        <w:pStyle w:val="Prrafodelista"/>
        <w:numPr>
          <w:ilvl w:val="0"/>
          <w:numId w:val="6"/>
        </w:numPr>
        <w:jc w:val="both"/>
        <w:rPr>
          <w:rFonts w:ascii="Arial" w:hAnsi="Arial" w:cs="Arial"/>
          <w:i/>
          <w:sz w:val="23"/>
          <w:szCs w:val="23"/>
        </w:rPr>
      </w:pPr>
      <w:r w:rsidRPr="001E785E">
        <w:rPr>
          <w:rFonts w:ascii="Arial" w:hAnsi="Arial" w:cs="Arial"/>
          <w:sz w:val="23"/>
          <w:szCs w:val="23"/>
        </w:rPr>
        <w:t xml:space="preserve">Ley 734 DE 2002. </w:t>
      </w:r>
      <w:r w:rsidRPr="001E785E">
        <w:rPr>
          <w:rFonts w:ascii="Arial" w:hAnsi="Arial" w:cs="Arial"/>
          <w:i/>
          <w:sz w:val="23"/>
          <w:szCs w:val="23"/>
        </w:rPr>
        <w:t>“Por la cual se expide el Código Disciplinario Único”.</w:t>
      </w:r>
    </w:p>
    <w:p w:rsidR="00C85257" w:rsidRPr="001E785E" w:rsidRDefault="00C85257" w:rsidP="00C85257">
      <w:pPr>
        <w:jc w:val="both"/>
        <w:rPr>
          <w:rFonts w:ascii="Arial" w:hAnsi="Arial" w:cs="Arial"/>
          <w:i/>
          <w:sz w:val="23"/>
          <w:szCs w:val="23"/>
        </w:rPr>
      </w:pPr>
    </w:p>
    <w:p w:rsidR="00F01A4F" w:rsidRPr="001E785E" w:rsidRDefault="008920B0" w:rsidP="008920B0">
      <w:pPr>
        <w:pStyle w:val="Prrafodelista"/>
        <w:numPr>
          <w:ilvl w:val="0"/>
          <w:numId w:val="6"/>
        </w:numPr>
        <w:jc w:val="both"/>
        <w:rPr>
          <w:rFonts w:ascii="Arial" w:hAnsi="Arial" w:cs="Arial"/>
          <w:i/>
          <w:sz w:val="23"/>
          <w:szCs w:val="23"/>
        </w:rPr>
      </w:pPr>
      <w:r w:rsidRPr="001E785E">
        <w:rPr>
          <w:rFonts w:ascii="Arial" w:hAnsi="Arial" w:cs="Arial"/>
          <w:sz w:val="23"/>
          <w:szCs w:val="23"/>
        </w:rPr>
        <w:t xml:space="preserve">Acuerdo 638 de 2016 </w:t>
      </w:r>
      <w:r w:rsidRPr="001E785E">
        <w:rPr>
          <w:rFonts w:ascii="Arial" w:hAnsi="Arial" w:cs="Arial"/>
          <w:i/>
          <w:sz w:val="23"/>
          <w:szCs w:val="23"/>
        </w:rPr>
        <w:t>“Por medio del cual se modifica parcialmente el Acuerdo 257 de 2006, se crea el Sector Administrativo de Gestión Jurídica, la Secretaría Jurídica Distrital, se modifican las funciones de la Secretaría General, y se dictan otras disposiciones”.</w:t>
      </w:r>
    </w:p>
    <w:p w:rsidR="00C85257" w:rsidRPr="001E785E" w:rsidRDefault="00C85257" w:rsidP="00C85257">
      <w:pPr>
        <w:jc w:val="both"/>
        <w:rPr>
          <w:rFonts w:ascii="Arial" w:hAnsi="Arial" w:cs="Arial"/>
          <w:i/>
          <w:sz w:val="23"/>
          <w:szCs w:val="23"/>
        </w:rPr>
      </w:pPr>
    </w:p>
    <w:p w:rsidR="00F01A4F" w:rsidRPr="001E785E" w:rsidRDefault="00F01A4F" w:rsidP="00513987">
      <w:pPr>
        <w:pStyle w:val="Prrafodelista"/>
        <w:numPr>
          <w:ilvl w:val="0"/>
          <w:numId w:val="6"/>
        </w:numPr>
        <w:jc w:val="both"/>
        <w:rPr>
          <w:rFonts w:ascii="Arial" w:hAnsi="Arial" w:cs="Arial"/>
          <w:sz w:val="23"/>
          <w:szCs w:val="23"/>
        </w:rPr>
      </w:pPr>
      <w:r w:rsidRPr="001E785E">
        <w:rPr>
          <w:rFonts w:ascii="Arial" w:hAnsi="Arial" w:cs="Arial"/>
          <w:sz w:val="23"/>
          <w:szCs w:val="23"/>
        </w:rPr>
        <w:t>Decreto 323 de 2016</w:t>
      </w:r>
      <w:r w:rsidR="00513987" w:rsidRPr="001E785E">
        <w:rPr>
          <w:rFonts w:ascii="Arial" w:hAnsi="Arial" w:cs="Arial"/>
          <w:sz w:val="23"/>
          <w:szCs w:val="23"/>
        </w:rPr>
        <w:t xml:space="preserve"> </w:t>
      </w:r>
      <w:r w:rsidR="00513987" w:rsidRPr="001E785E">
        <w:rPr>
          <w:rFonts w:ascii="Arial" w:hAnsi="Arial" w:cs="Arial"/>
          <w:i/>
          <w:sz w:val="23"/>
          <w:szCs w:val="23"/>
        </w:rPr>
        <w:t>“Por medio del cual se establece la estructura organizacional de la Secretaría Jurídica Distrital, y se dictan otras Disposiciones”.</w:t>
      </w:r>
    </w:p>
    <w:p w:rsidR="00C85257" w:rsidRPr="001E785E" w:rsidRDefault="00C85257" w:rsidP="00C85257">
      <w:pPr>
        <w:jc w:val="both"/>
        <w:rPr>
          <w:rFonts w:ascii="Arial" w:hAnsi="Arial" w:cs="Arial"/>
          <w:sz w:val="23"/>
          <w:szCs w:val="23"/>
        </w:rPr>
      </w:pPr>
    </w:p>
    <w:p w:rsidR="00F01A4F" w:rsidRPr="001E785E" w:rsidRDefault="00F01A4F" w:rsidP="00F01A4F">
      <w:pPr>
        <w:pStyle w:val="Prrafodelista"/>
        <w:numPr>
          <w:ilvl w:val="0"/>
          <w:numId w:val="6"/>
        </w:numPr>
        <w:jc w:val="both"/>
        <w:rPr>
          <w:rFonts w:ascii="Arial" w:hAnsi="Arial" w:cs="Arial"/>
          <w:i/>
          <w:sz w:val="23"/>
          <w:szCs w:val="23"/>
        </w:rPr>
      </w:pPr>
      <w:r w:rsidRPr="001E785E">
        <w:rPr>
          <w:rFonts w:ascii="Arial" w:hAnsi="Arial" w:cs="Arial"/>
          <w:sz w:val="23"/>
          <w:szCs w:val="23"/>
        </w:rPr>
        <w:t>Decreto 324 de 2016.</w:t>
      </w:r>
      <w:r w:rsidRPr="001E785E">
        <w:rPr>
          <w:rFonts w:ascii="Arial" w:hAnsi="Arial" w:cs="Arial"/>
          <w:i/>
          <w:sz w:val="23"/>
          <w:szCs w:val="23"/>
        </w:rPr>
        <w:t xml:space="preserve"> “Por medio del cual se crea la planta de empleos de la Secretaría Jurídica Distrital”.</w:t>
      </w:r>
    </w:p>
    <w:p w:rsidR="00C85257" w:rsidRPr="001E785E" w:rsidRDefault="00C85257" w:rsidP="00C85257">
      <w:pPr>
        <w:pStyle w:val="Prrafodelista"/>
        <w:jc w:val="both"/>
        <w:rPr>
          <w:rFonts w:ascii="Arial" w:hAnsi="Arial" w:cs="Arial"/>
          <w:i/>
          <w:sz w:val="23"/>
          <w:szCs w:val="23"/>
        </w:rPr>
      </w:pPr>
    </w:p>
    <w:p w:rsidR="00321048" w:rsidRPr="001E785E" w:rsidRDefault="00321048" w:rsidP="00E75BD3">
      <w:pPr>
        <w:pStyle w:val="Prrafodelista"/>
        <w:numPr>
          <w:ilvl w:val="0"/>
          <w:numId w:val="6"/>
        </w:numPr>
        <w:jc w:val="both"/>
        <w:rPr>
          <w:rFonts w:ascii="Arial" w:hAnsi="Arial" w:cs="Arial"/>
          <w:i/>
          <w:sz w:val="23"/>
          <w:szCs w:val="23"/>
        </w:rPr>
      </w:pPr>
      <w:r w:rsidRPr="001E785E">
        <w:rPr>
          <w:rFonts w:ascii="Arial" w:hAnsi="Arial" w:cs="Arial"/>
          <w:sz w:val="23"/>
          <w:szCs w:val="23"/>
        </w:rPr>
        <w:t>Resolución 082 del 26 de mayo de 2017 “</w:t>
      </w:r>
      <w:r w:rsidRPr="001E785E">
        <w:rPr>
          <w:rFonts w:ascii="Arial" w:hAnsi="Arial" w:cs="Arial"/>
          <w:i/>
          <w:sz w:val="23"/>
          <w:szCs w:val="23"/>
        </w:rPr>
        <w:t>Por la cual se adopta la Plataforma Estratégica de la Secretaría Jurídica Distrital de la Alcaldía Mayor de Bogotá, D.C.”.</w:t>
      </w:r>
    </w:p>
    <w:p w:rsidR="0033739B" w:rsidRPr="001E785E" w:rsidRDefault="0033739B" w:rsidP="0033739B">
      <w:pPr>
        <w:pStyle w:val="Prrafodelista"/>
        <w:numPr>
          <w:ilvl w:val="0"/>
          <w:numId w:val="6"/>
        </w:numPr>
        <w:jc w:val="both"/>
        <w:rPr>
          <w:rFonts w:ascii="Arial" w:hAnsi="Arial" w:cs="Arial"/>
          <w:i/>
          <w:sz w:val="23"/>
          <w:szCs w:val="23"/>
        </w:rPr>
      </w:pPr>
      <w:r w:rsidRPr="001E785E">
        <w:rPr>
          <w:rFonts w:ascii="Arial" w:hAnsi="Arial" w:cs="Arial"/>
          <w:sz w:val="23"/>
          <w:szCs w:val="23"/>
        </w:rPr>
        <w:t xml:space="preserve">Decreto 612 de </w:t>
      </w:r>
      <w:r w:rsidRPr="001E785E">
        <w:rPr>
          <w:rFonts w:ascii="Arial" w:hAnsi="Arial" w:cs="Arial"/>
          <w:i/>
          <w:sz w:val="23"/>
          <w:szCs w:val="23"/>
        </w:rPr>
        <w:t xml:space="preserve">2018 “Por el cual se fijan las directrices para a la integración de los planes institucionales y estratégicos al Plan de Acción por parte de las entidades del Estado”. </w:t>
      </w:r>
    </w:p>
    <w:p w:rsidR="00C85257" w:rsidRPr="001E785E" w:rsidRDefault="00C85257" w:rsidP="00C85257">
      <w:pPr>
        <w:pStyle w:val="Prrafodelista"/>
        <w:jc w:val="both"/>
        <w:rPr>
          <w:rFonts w:ascii="Arial" w:hAnsi="Arial" w:cs="Arial"/>
          <w:i/>
          <w:sz w:val="23"/>
          <w:szCs w:val="23"/>
        </w:rPr>
      </w:pPr>
    </w:p>
    <w:p w:rsidR="00885D11" w:rsidRPr="001E785E" w:rsidRDefault="00885D11" w:rsidP="00885D11">
      <w:pPr>
        <w:pStyle w:val="Prrafodelista"/>
        <w:numPr>
          <w:ilvl w:val="0"/>
          <w:numId w:val="6"/>
        </w:numPr>
        <w:jc w:val="both"/>
        <w:rPr>
          <w:rFonts w:ascii="Arial" w:hAnsi="Arial" w:cs="Arial"/>
          <w:i/>
          <w:sz w:val="23"/>
          <w:szCs w:val="23"/>
        </w:rPr>
      </w:pPr>
      <w:r w:rsidRPr="001E785E">
        <w:rPr>
          <w:rFonts w:ascii="Arial" w:hAnsi="Arial" w:cs="Arial"/>
          <w:sz w:val="23"/>
          <w:szCs w:val="23"/>
        </w:rPr>
        <w:t xml:space="preserve">Circular Externa 041 del Departamento Administrativo del Servicio Civil Distrital de </w:t>
      </w:r>
      <w:r w:rsidRPr="001E785E">
        <w:rPr>
          <w:rFonts w:ascii="Arial" w:hAnsi="Arial" w:cs="Arial"/>
          <w:i/>
          <w:sz w:val="23"/>
          <w:szCs w:val="23"/>
        </w:rPr>
        <w:t>“</w:t>
      </w:r>
      <w:r w:rsidR="00C85257" w:rsidRPr="001E785E">
        <w:rPr>
          <w:rFonts w:ascii="Arial" w:hAnsi="Arial" w:cs="Arial"/>
          <w:i/>
          <w:sz w:val="23"/>
          <w:szCs w:val="23"/>
        </w:rPr>
        <w:t>I. Lineamientos</w:t>
      </w:r>
      <w:r w:rsidRPr="001E785E">
        <w:rPr>
          <w:rFonts w:ascii="Arial" w:hAnsi="Arial" w:cs="Arial"/>
          <w:i/>
          <w:sz w:val="23"/>
          <w:szCs w:val="23"/>
        </w:rPr>
        <w:t xml:space="preserve"> para la Formulación del Plan Institucional de Capacitación 2019. </w:t>
      </w:r>
    </w:p>
    <w:p w:rsidR="0033739B" w:rsidRPr="001E785E" w:rsidRDefault="00885D11" w:rsidP="00885D11">
      <w:pPr>
        <w:pStyle w:val="Prrafodelista"/>
        <w:jc w:val="both"/>
        <w:rPr>
          <w:rFonts w:ascii="Arial" w:hAnsi="Arial" w:cs="Arial"/>
          <w:i/>
          <w:sz w:val="23"/>
          <w:szCs w:val="23"/>
        </w:rPr>
      </w:pPr>
      <w:r w:rsidRPr="001E785E">
        <w:rPr>
          <w:rFonts w:ascii="Arial" w:hAnsi="Arial" w:cs="Arial"/>
          <w:i/>
          <w:sz w:val="23"/>
          <w:szCs w:val="23"/>
        </w:rPr>
        <w:t>II. Oferta de Capacitación DASCD — Vigencia 2019.”</w:t>
      </w:r>
    </w:p>
    <w:p w:rsidR="00C85257" w:rsidRPr="001E785E" w:rsidRDefault="00C85257" w:rsidP="00C85257">
      <w:pPr>
        <w:jc w:val="both"/>
        <w:rPr>
          <w:rFonts w:ascii="Arial" w:hAnsi="Arial" w:cs="Arial"/>
          <w:i/>
          <w:sz w:val="23"/>
          <w:szCs w:val="23"/>
        </w:rPr>
      </w:pPr>
    </w:p>
    <w:p w:rsidR="005D01D4" w:rsidRPr="001E785E" w:rsidRDefault="00C85257" w:rsidP="00C85257">
      <w:pPr>
        <w:pStyle w:val="Prrafodelista"/>
        <w:numPr>
          <w:ilvl w:val="0"/>
          <w:numId w:val="6"/>
        </w:numPr>
        <w:jc w:val="both"/>
        <w:rPr>
          <w:rFonts w:ascii="Arial" w:hAnsi="Arial" w:cs="Arial"/>
          <w:sz w:val="23"/>
          <w:szCs w:val="23"/>
        </w:rPr>
      </w:pPr>
      <w:r w:rsidRPr="001E785E">
        <w:rPr>
          <w:rFonts w:ascii="Arial" w:hAnsi="Arial" w:cs="Arial"/>
          <w:sz w:val="23"/>
          <w:szCs w:val="23"/>
        </w:rPr>
        <w:t xml:space="preserve">Resolución 020 del 22 de febrero 2019 </w:t>
      </w:r>
      <w:r w:rsidR="00885D11" w:rsidRPr="001E785E">
        <w:rPr>
          <w:rFonts w:ascii="Arial" w:hAnsi="Arial" w:cs="Arial"/>
          <w:i/>
          <w:sz w:val="23"/>
          <w:szCs w:val="23"/>
        </w:rPr>
        <w:t>“</w:t>
      </w:r>
      <w:r w:rsidRPr="001E785E">
        <w:rPr>
          <w:rFonts w:ascii="Arial" w:hAnsi="Arial" w:cs="Arial"/>
          <w:i/>
          <w:sz w:val="23"/>
          <w:szCs w:val="23"/>
        </w:rPr>
        <w:t>Por la cual se establece el Manual Específico de Funciones y de Competencias Laborales para los empleos de la planta de personal de la Secretaría Jurídica Distrital</w:t>
      </w:r>
      <w:r w:rsidR="00885D11" w:rsidRPr="001E785E">
        <w:rPr>
          <w:rFonts w:ascii="Arial" w:hAnsi="Arial" w:cs="Arial"/>
          <w:i/>
          <w:sz w:val="23"/>
          <w:szCs w:val="23"/>
        </w:rPr>
        <w:t>”.</w:t>
      </w:r>
    </w:p>
    <w:p w:rsidR="00C85257" w:rsidRPr="001E785E" w:rsidRDefault="00C85257" w:rsidP="00C85257">
      <w:pPr>
        <w:pStyle w:val="Prrafodelista"/>
        <w:jc w:val="both"/>
        <w:rPr>
          <w:rFonts w:ascii="Arial" w:hAnsi="Arial" w:cs="Arial"/>
          <w:i/>
          <w:sz w:val="23"/>
          <w:szCs w:val="23"/>
        </w:rPr>
      </w:pPr>
    </w:p>
    <w:p w:rsidR="00C85257" w:rsidRPr="001E785E" w:rsidRDefault="00C85257" w:rsidP="00C85257">
      <w:pPr>
        <w:pStyle w:val="Prrafodelista"/>
        <w:numPr>
          <w:ilvl w:val="0"/>
          <w:numId w:val="6"/>
        </w:numPr>
        <w:jc w:val="both"/>
        <w:rPr>
          <w:rFonts w:ascii="Arial" w:hAnsi="Arial" w:cs="Arial"/>
          <w:i/>
          <w:sz w:val="23"/>
          <w:szCs w:val="23"/>
        </w:rPr>
      </w:pPr>
      <w:r w:rsidRPr="001E785E">
        <w:rPr>
          <w:rFonts w:ascii="Arial" w:hAnsi="Arial" w:cs="Arial"/>
          <w:sz w:val="23"/>
          <w:szCs w:val="23"/>
        </w:rPr>
        <w:t xml:space="preserve">Resolución 039 del 04 de abril de 2019 </w:t>
      </w:r>
      <w:r w:rsidRPr="001E785E">
        <w:rPr>
          <w:rFonts w:ascii="Arial" w:hAnsi="Arial" w:cs="Arial"/>
          <w:i/>
          <w:sz w:val="23"/>
          <w:szCs w:val="23"/>
        </w:rPr>
        <w:t>“Por la cual se modifica el manual específico de funciones y de competencias laborales para los empleos de la planta de personal de la Secretaría Jurídica Distrital”.</w:t>
      </w:r>
    </w:p>
    <w:p w:rsidR="00C85257" w:rsidRPr="001E785E" w:rsidRDefault="00C85257" w:rsidP="0080321A">
      <w:pPr>
        <w:jc w:val="both"/>
        <w:rPr>
          <w:rFonts w:ascii="Arial" w:hAnsi="Arial" w:cs="Arial"/>
          <w:sz w:val="23"/>
          <w:szCs w:val="23"/>
        </w:rPr>
      </w:pPr>
    </w:p>
    <w:p w:rsidR="00C214FC" w:rsidRPr="001E785E" w:rsidRDefault="00C214FC" w:rsidP="00C214FC">
      <w:pPr>
        <w:pStyle w:val="Prrafodelista"/>
        <w:numPr>
          <w:ilvl w:val="0"/>
          <w:numId w:val="6"/>
        </w:numPr>
        <w:jc w:val="both"/>
        <w:rPr>
          <w:rFonts w:ascii="Arial" w:hAnsi="Arial" w:cs="Arial"/>
          <w:i/>
          <w:sz w:val="23"/>
          <w:szCs w:val="23"/>
        </w:rPr>
      </w:pPr>
      <w:r w:rsidRPr="001E785E">
        <w:rPr>
          <w:rFonts w:ascii="Arial" w:hAnsi="Arial" w:cs="Arial"/>
          <w:i/>
          <w:sz w:val="23"/>
          <w:szCs w:val="23"/>
        </w:rPr>
        <w:t>G</w:t>
      </w:r>
      <w:r w:rsidR="00EB7032" w:rsidRPr="001E785E">
        <w:rPr>
          <w:rFonts w:ascii="Arial" w:hAnsi="Arial" w:cs="Arial"/>
          <w:i/>
          <w:sz w:val="23"/>
          <w:szCs w:val="23"/>
        </w:rPr>
        <w:t>uía</w:t>
      </w:r>
      <w:r w:rsidRPr="001E785E">
        <w:rPr>
          <w:rFonts w:ascii="Arial" w:hAnsi="Arial" w:cs="Arial"/>
          <w:i/>
          <w:sz w:val="23"/>
          <w:szCs w:val="23"/>
        </w:rPr>
        <w:t xml:space="preserve"> para la Formulación del Plan Institucional de Capacitación –PIC–con base en Proyectos de aprendizaje en equipo </w:t>
      </w:r>
      <w:r w:rsidRPr="001E785E">
        <w:rPr>
          <w:rFonts w:ascii="Arial" w:hAnsi="Arial" w:cs="Arial"/>
          <w:sz w:val="23"/>
          <w:szCs w:val="23"/>
        </w:rPr>
        <w:t>del Departamento Administrativo de la Función Pública.</w:t>
      </w:r>
    </w:p>
    <w:p w:rsidR="00C85257" w:rsidRPr="001E785E" w:rsidRDefault="00C85257" w:rsidP="00C85257">
      <w:pPr>
        <w:pStyle w:val="Prrafodelista"/>
        <w:jc w:val="both"/>
        <w:rPr>
          <w:rFonts w:ascii="Arial" w:hAnsi="Arial" w:cs="Arial"/>
          <w:i/>
          <w:sz w:val="23"/>
          <w:szCs w:val="23"/>
        </w:rPr>
      </w:pPr>
    </w:p>
    <w:p w:rsidR="00EA53C3" w:rsidRPr="001E785E" w:rsidRDefault="00EA53C3" w:rsidP="00EA53C3">
      <w:pPr>
        <w:pStyle w:val="Prrafodelista"/>
        <w:numPr>
          <w:ilvl w:val="0"/>
          <w:numId w:val="6"/>
        </w:numPr>
        <w:jc w:val="both"/>
        <w:rPr>
          <w:rFonts w:ascii="Arial" w:hAnsi="Arial" w:cs="Arial"/>
          <w:i/>
          <w:sz w:val="23"/>
          <w:szCs w:val="23"/>
        </w:rPr>
      </w:pPr>
      <w:r w:rsidRPr="001E785E">
        <w:rPr>
          <w:rFonts w:ascii="Arial" w:hAnsi="Arial" w:cs="Arial"/>
          <w:sz w:val="23"/>
          <w:szCs w:val="23"/>
        </w:rPr>
        <w:t>Decreto 1072 de 2015</w:t>
      </w:r>
      <w:r w:rsidRPr="001E785E">
        <w:rPr>
          <w:rFonts w:ascii="Arial" w:hAnsi="Arial" w:cs="Arial"/>
          <w:i/>
          <w:sz w:val="23"/>
          <w:szCs w:val="23"/>
        </w:rPr>
        <w:t xml:space="preserve"> “Decreto Único Reglamentario del Sector Trabajo”</w:t>
      </w:r>
      <w:r w:rsidR="00EB7032" w:rsidRPr="001E785E">
        <w:rPr>
          <w:rFonts w:ascii="Arial" w:hAnsi="Arial" w:cs="Arial"/>
          <w:i/>
          <w:sz w:val="23"/>
          <w:szCs w:val="23"/>
        </w:rPr>
        <w:t>.</w:t>
      </w:r>
    </w:p>
    <w:p w:rsidR="00C85257" w:rsidRPr="001E785E" w:rsidRDefault="00C85257" w:rsidP="00C85257">
      <w:pPr>
        <w:jc w:val="both"/>
        <w:rPr>
          <w:rFonts w:ascii="Arial" w:hAnsi="Arial" w:cs="Arial"/>
          <w:i/>
          <w:sz w:val="23"/>
          <w:szCs w:val="23"/>
        </w:rPr>
      </w:pPr>
    </w:p>
    <w:p w:rsidR="00EA53C3" w:rsidRPr="001E785E" w:rsidRDefault="00EA53C3" w:rsidP="00EA53C3">
      <w:pPr>
        <w:pStyle w:val="Prrafodelista"/>
        <w:numPr>
          <w:ilvl w:val="0"/>
          <w:numId w:val="6"/>
        </w:numPr>
        <w:jc w:val="both"/>
        <w:rPr>
          <w:rFonts w:ascii="Arial" w:hAnsi="Arial" w:cs="Arial"/>
          <w:i/>
          <w:sz w:val="23"/>
          <w:szCs w:val="23"/>
        </w:rPr>
      </w:pPr>
      <w:r w:rsidRPr="001E785E">
        <w:rPr>
          <w:rFonts w:ascii="Arial" w:hAnsi="Arial" w:cs="Arial"/>
          <w:sz w:val="23"/>
          <w:szCs w:val="23"/>
        </w:rPr>
        <w:t>Plan de desarrollo económico, social, ambiental y de obras públicas para Bogotá D.C. 2016 - 2020</w:t>
      </w:r>
      <w:r w:rsidRPr="001E785E">
        <w:rPr>
          <w:rFonts w:ascii="Arial" w:hAnsi="Arial" w:cs="Arial"/>
          <w:i/>
          <w:sz w:val="23"/>
          <w:szCs w:val="23"/>
        </w:rPr>
        <w:t xml:space="preserve"> “Bogotá Mejor Para Todos”.</w:t>
      </w:r>
    </w:p>
    <w:p w:rsidR="00C85257" w:rsidRPr="001E785E" w:rsidRDefault="00C85257" w:rsidP="00C85257">
      <w:pPr>
        <w:pStyle w:val="Prrafodelista"/>
        <w:jc w:val="both"/>
        <w:rPr>
          <w:rFonts w:ascii="Arial" w:hAnsi="Arial" w:cs="Arial"/>
          <w:i/>
          <w:sz w:val="23"/>
          <w:szCs w:val="23"/>
        </w:rPr>
      </w:pPr>
    </w:p>
    <w:p w:rsidR="00C85257" w:rsidRPr="001E785E" w:rsidRDefault="004733F1" w:rsidP="00C85257">
      <w:pPr>
        <w:pStyle w:val="Prrafodelista"/>
        <w:numPr>
          <w:ilvl w:val="0"/>
          <w:numId w:val="6"/>
        </w:numPr>
        <w:jc w:val="both"/>
        <w:rPr>
          <w:rFonts w:ascii="Arial" w:hAnsi="Arial" w:cs="Arial"/>
          <w:i/>
          <w:sz w:val="23"/>
          <w:szCs w:val="23"/>
        </w:rPr>
      </w:pPr>
      <w:r w:rsidRPr="001E785E">
        <w:rPr>
          <w:rFonts w:ascii="Arial" w:hAnsi="Arial" w:cs="Arial"/>
          <w:sz w:val="23"/>
          <w:szCs w:val="23"/>
        </w:rPr>
        <w:t xml:space="preserve">Resolución </w:t>
      </w:r>
      <w:r w:rsidR="00C85257" w:rsidRPr="001E785E">
        <w:rPr>
          <w:rFonts w:ascii="Arial" w:hAnsi="Arial" w:cs="Arial"/>
          <w:sz w:val="23"/>
          <w:szCs w:val="23"/>
        </w:rPr>
        <w:t>312 de 2019</w:t>
      </w:r>
      <w:r w:rsidR="00EB7032" w:rsidRPr="001E785E">
        <w:rPr>
          <w:rFonts w:ascii="Arial" w:hAnsi="Arial" w:cs="Arial"/>
          <w:sz w:val="23"/>
          <w:szCs w:val="23"/>
        </w:rPr>
        <w:t xml:space="preserve"> </w:t>
      </w:r>
      <w:r w:rsidR="00EB7032" w:rsidRPr="001E785E">
        <w:rPr>
          <w:rFonts w:ascii="Arial" w:hAnsi="Arial" w:cs="Arial"/>
          <w:i/>
          <w:sz w:val="23"/>
          <w:szCs w:val="23"/>
        </w:rPr>
        <w:t>“Por la cual se definen los Estándares Mínimos del Sistema de Gestión de la Seguridad y Salud en el Trabajo SG - SST”.</w:t>
      </w:r>
    </w:p>
    <w:p w:rsidR="00C85257" w:rsidRPr="001E785E" w:rsidRDefault="00C85257" w:rsidP="00C85257">
      <w:pPr>
        <w:jc w:val="both"/>
        <w:rPr>
          <w:rFonts w:ascii="Arial" w:hAnsi="Arial" w:cs="Arial"/>
          <w:i/>
          <w:sz w:val="23"/>
          <w:szCs w:val="23"/>
        </w:rPr>
      </w:pPr>
    </w:p>
    <w:p w:rsidR="00EA53C3" w:rsidRPr="001E785E" w:rsidRDefault="00EA53C3" w:rsidP="00EA53C3">
      <w:pPr>
        <w:pStyle w:val="Prrafodelista"/>
        <w:numPr>
          <w:ilvl w:val="0"/>
          <w:numId w:val="6"/>
        </w:numPr>
        <w:jc w:val="both"/>
        <w:rPr>
          <w:rFonts w:ascii="Arial" w:hAnsi="Arial" w:cs="Arial"/>
          <w:sz w:val="23"/>
          <w:szCs w:val="23"/>
        </w:rPr>
      </w:pPr>
      <w:r w:rsidRPr="001E785E">
        <w:rPr>
          <w:rFonts w:ascii="Arial" w:hAnsi="Arial" w:cs="Arial"/>
          <w:sz w:val="23"/>
          <w:szCs w:val="23"/>
        </w:rPr>
        <w:t>Acuerdo Laboral de</w:t>
      </w:r>
      <w:r w:rsidR="00EB7032" w:rsidRPr="001E785E">
        <w:rPr>
          <w:rFonts w:ascii="Arial" w:hAnsi="Arial" w:cs="Arial"/>
          <w:sz w:val="23"/>
          <w:szCs w:val="23"/>
        </w:rPr>
        <w:t>l 12 de julio de</w:t>
      </w:r>
      <w:r w:rsidRPr="001E785E">
        <w:rPr>
          <w:rFonts w:ascii="Arial" w:hAnsi="Arial" w:cs="Arial"/>
          <w:sz w:val="23"/>
          <w:szCs w:val="23"/>
        </w:rPr>
        <w:t xml:space="preserve"> 2018 firmado entre la Administración Distrital y las organizaciones sindicales de empleados públicos.</w:t>
      </w:r>
    </w:p>
    <w:p w:rsidR="00A570AE" w:rsidRPr="001E785E" w:rsidRDefault="00A570AE" w:rsidP="00EA53C3">
      <w:pPr>
        <w:jc w:val="both"/>
        <w:rPr>
          <w:rFonts w:ascii="Arial" w:hAnsi="Arial" w:cs="Arial"/>
          <w:b/>
          <w:i/>
          <w:sz w:val="23"/>
          <w:szCs w:val="23"/>
        </w:rPr>
      </w:pPr>
    </w:p>
    <w:p w:rsidR="0077392A" w:rsidRPr="001E785E" w:rsidRDefault="0033739B" w:rsidP="004C5F1B">
      <w:pPr>
        <w:jc w:val="both"/>
        <w:rPr>
          <w:rFonts w:ascii="Arial" w:hAnsi="Arial" w:cs="Arial"/>
          <w:b/>
          <w:sz w:val="23"/>
          <w:szCs w:val="23"/>
        </w:rPr>
      </w:pPr>
      <w:r w:rsidRPr="001E785E">
        <w:rPr>
          <w:rFonts w:ascii="Arial" w:hAnsi="Arial" w:cs="Arial"/>
          <w:b/>
          <w:sz w:val="23"/>
          <w:szCs w:val="23"/>
        </w:rPr>
        <w:t>7.</w:t>
      </w:r>
      <w:r w:rsidR="004C5F1B" w:rsidRPr="001E785E">
        <w:rPr>
          <w:rFonts w:ascii="Arial" w:hAnsi="Arial" w:cs="Arial"/>
          <w:b/>
          <w:sz w:val="23"/>
          <w:szCs w:val="23"/>
        </w:rPr>
        <w:t>DIRECCIONAMIENTO ESTRATÉGICO DE LA</w:t>
      </w:r>
      <w:r w:rsidR="00E75BD3" w:rsidRPr="001E785E">
        <w:rPr>
          <w:rFonts w:ascii="Arial" w:hAnsi="Arial" w:cs="Arial"/>
          <w:b/>
          <w:sz w:val="23"/>
          <w:szCs w:val="23"/>
        </w:rPr>
        <w:t xml:space="preserve"> SECRETARÍA JURÍDICA DISTRITAL</w:t>
      </w:r>
    </w:p>
    <w:p w:rsidR="00C85D2E" w:rsidRDefault="00C85D2E" w:rsidP="004C5F1B">
      <w:pPr>
        <w:jc w:val="both"/>
        <w:rPr>
          <w:rFonts w:ascii="Arial" w:hAnsi="Arial" w:cs="Arial"/>
          <w:b/>
          <w:sz w:val="23"/>
          <w:szCs w:val="23"/>
        </w:rPr>
      </w:pPr>
    </w:p>
    <w:p w:rsidR="0077392A" w:rsidRPr="001E785E" w:rsidRDefault="004C5F1B" w:rsidP="004C5F1B">
      <w:pPr>
        <w:jc w:val="both"/>
        <w:rPr>
          <w:rFonts w:ascii="Arial" w:hAnsi="Arial" w:cs="Arial"/>
          <w:b/>
          <w:sz w:val="23"/>
          <w:szCs w:val="23"/>
        </w:rPr>
      </w:pPr>
      <w:r w:rsidRPr="001E785E">
        <w:rPr>
          <w:rFonts w:ascii="Arial" w:hAnsi="Arial" w:cs="Arial"/>
          <w:b/>
          <w:sz w:val="23"/>
          <w:szCs w:val="23"/>
        </w:rPr>
        <w:t>RESEÑA HISTÓRICA DE LA SJD</w:t>
      </w:r>
    </w:p>
    <w:p w:rsidR="0077392A" w:rsidRPr="001E785E" w:rsidRDefault="0077392A" w:rsidP="001E44B8">
      <w:pPr>
        <w:rPr>
          <w:rFonts w:ascii="Arial" w:hAnsi="Arial" w:cs="Arial"/>
          <w:sz w:val="23"/>
          <w:szCs w:val="23"/>
        </w:rPr>
      </w:pPr>
    </w:p>
    <w:p w:rsidR="00E75BD3" w:rsidRPr="001E785E" w:rsidRDefault="00E75BD3" w:rsidP="00F01A4F">
      <w:pPr>
        <w:jc w:val="both"/>
        <w:rPr>
          <w:rFonts w:ascii="Arial" w:hAnsi="Arial" w:cs="Arial"/>
          <w:sz w:val="23"/>
          <w:szCs w:val="23"/>
        </w:rPr>
      </w:pPr>
      <w:r w:rsidRPr="001E785E">
        <w:rPr>
          <w:rFonts w:ascii="Arial" w:hAnsi="Arial" w:cs="Arial"/>
          <w:sz w:val="23"/>
          <w:szCs w:val="23"/>
        </w:rPr>
        <w:t xml:space="preserve">El Sector Administrativo de Gestión Jurídica - La Secretaría Jurídica Distrital -, surge mediante el Acuerdo 638 de </w:t>
      </w:r>
      <w:r w:rsidR="00955C5D" w:rsidRPr="001E785E">
        <w:rPr>
          <w:rFonts w:ascii="Arial" w:hAnsi="Arial" w:cs="Arial"/>
          <w:sz w:val="23"/>
          <w:szCs w:val="23"/>
        </w:rPr>
        <w:t xml:space="preserve">2016, con el que se </w:t>
      </w:r>
      <w:r w:rsidRPr="001E785E">
        <w:rPr>
          <w:rFonts w:ascii="Arial" w:hAnsi="Arial" w:cs="Arial"/>
          <w:sz w:val="23"/>
          <w:szCs w:val="23"/>
        </w:rPr>
        <w:t xml:space="preserve">modificó parcialmente </w:t>
      </w:r>
      <w:r w:rsidR="00955C5D" w:rsidRPr="001E785E">
        <w:rPr>
          <w:rFonts w:ascii="Arial" w:hAnsi="Arial" w:cs="Arial"/>
          <w:sz w:val="23"/>
          <w:szCs w:val="23"/>
        </w:rPr>
        <w:t>sobr</w:t>
      </w:r>
      <w:r w:rsidR="00F01A4F" w:rsidRPr="001E785E">
        <w:rPr>
          <w:rFonts w:ascii="Arial" w:hAnsi="Arial" w:cs="Arial"/>
          <w:sz w:val="23"/>
          <w:szCs w:val="23"/>
        </w:rPr>
        <w:t xml:space="preserve">e la estructura, organización y </w:t>
      </w:r>
      <w:r w:rsidR="00955C5D" w:rsidRPr="001E785E">
        <w:rPr>
          <w:rFonts w:ascii="Arial" w:hAnsi="Arial" w:cs="Arial"/>
          <w:sz w:val="23"/>
          <w:szCs w:val="23"/>
        </w:rPr>
        <w:t>funcionamiento de los organismos y de las entidades de Bogotá Distrito Capital,</w:t>
      </w:r>
      <w:r w:rsidR="00F01A4F" w:rsidRPr="001E785E">
        <w:rPr>
          <w:rFonts w:ascii="Arial" w:hAnsi="Arial" w:cs="Arial"/>
          <w:sz w:val="23"/>
          <w:szCs w:val="23"/>
        </w:rPr>
        <w:t xml:space="preserve"> la Secretaría Jurídica es un organismo del sector central con autonomía administrativa y financiera, es el ente rector en todos los asuntos del distrito  y tiene por objeto formular, adoptar, ejecutar, liderar, dirigir, coordinar, orientar y evaluar las políticas de gerencia jurídica y de prevención del daño antijurídico para la defensa de los intereses del Distrito Capital.</w:t>
      </w:r>
    </w:p>
    <w:p w:rsidR="0077392A" w:rsidRDefault="0077392A" w:rsidP="001E44B8">
      <w:pPr>
        <w:rPr>
          <w:rFonts w:ascii="Arial" w:hAnsi="Arial" w:cs="Arial"/>
          <w:sz w:val="23"/>
          <w:szCs w:val="23"/>
        </w:rPr>
      </w:pPr>
    </w:p>
    <w:p w:rsidR="00C85D2E" w:rsidRPr="001E785E" w:rsidRDefault="00C85D2E" w:rsidP="001E44B8">
      <w:pPr>
        <w:rPr>
          <w:rFonts w:ascii="Arial" w:hAnsi="Arial" w:cs="Arial"/>
          <w:sz w:val="23"/>
          <w:szCs w:val="23"/>
        </w:rPr>
      </w:pPr>
    </w:p>
    <w:p w:rsidR="00C85D2E" w:rsidRDefault="00C85D2E" w:rsidP="007D6B7E">
      <w:pPr>
        <w:jc w:val="both"/>
        <w:rPr>
          <w:rFonts w:ascii="Arial" w:hAnsi="Arial" w:cs="Arial"/>
          <w:b/>
          <w:sz w:val="23"/>
          <w:szCs w:val="23"/>
        </w:rPr>
      </w:pPr>
    </w:p>
    <w:p w:rsidR="007D6B7E" w:rsidRPr="001E785E" w:rsidRDefault="00036DE7" w:rsidP="007D6B7E">
      <w:pPr>
        <w:jc w:val="both"/>
        <w:rPr>
          <w:rFonts w:ascii="Arial" w:hAnsi="Arial" w:cs="Arial"/>
          <w:b/>
          <w:sz w:val="23"/>
          <w:szCs w:val="23"/>
        </w:rPr>
      </w:pPr>
      <w:r w:rsidRPr="001E785E">
        <w:rPr>
          <w:rFonts w:ascii="Arial" w:hAnsi="Arial" w:cs="Arial"/>
          <w:b/>
          <w:sz w:val="23"/>
          <w:szCs w:val="23"/>
        </w:rPr>
        <w:t>8.</w:t>
      </w:r>
      <w:r w:rsidR="007D6B7E" w:rsidRPr="001E785E">
        <w:rPr>
          <w:rFonts w:ascii="Arial" w:hAnsi="Arial" w:cs="Arial"/>
          <w:b/>
          <w:sz w:val="23"/>
          <w:szCs w:val="23"/>
        </w:rPr>
        <w:t>FUNCIONES</w:t>
      </w:r>
      <w:r w:rsidR="00321048" w:rsidRPr="001E785E">
        <w:rPr>
          <w:rFonts w:ascii="Arial" w:hAnsi="Arial" w:cs="Arial"/>
          <w:b/>
          <w:sz w:val="23"/>
          <w:szCs w:val="23"/>
        </w:rPr>
        <w:t xml:space="preserve"> DE LA SECRETARÍA JURÍDICA DISTRITAL</w:t>
      </w:r>
    </w:p>
    <w:p w:rsidR="00254C78" w:rsidRPr="001E785E" w:rsidRDefault="00254C78" w:rsidP="007D6B7E">
      <w:pPr>
        <w:jc w:val="both"/>
        <w:rPr>
          <w:rFonts w:ascii="Arial" w:hAnsi="Arial" w:cs="Arial"/>
          <w:sz w:val="23"/>
          <w:szCs w:val="23"/>
        </w:rPr>
      </w:pPr>
    </w:p>
    <w:p w:rsidR="00EA53C3" w:rsidRPr="001E785E" w:rsidRDefault="00F01A4F" w:rsidP="007D6B7E">
      <w:pPr>
        <w:jc w:val="both"/>
        <w:rPr>
          <w:rFonts w:ascii="Arial" w:hAnsi="Arial" w:cs="Arial"/>
          <w:sz w:val="23"/>
          <w:szCs w:val="23"/>
        </w:rPr>
      </w:pPr>
      <w:r w:rsidRPr="001E785E">
        <w:rPr>
          <w:rFonts w:ascii="Arial" w:hAnsi="Arial" w:cs="Arial"/>
          <w:sz w:val="23"/>
          <w:szCs w:val="23"/>
        </w:rPr>
        <w:t xml:space="preserve">Para el cumplimiento de su objeto la Secretaría Jurídica Distrital </w:t>
      </w:r>
      <w:r w:rsidR="00EA53C3" w:rsidRPr="001E785E">
        <w:rPr>
          <w:rFonts w:ascii="Arial" w:hAnsi="Arial" w:cs="Arial"/>
          <w:sz w:val="23"/>
          <w:szCs w:val="23"/>
        </w:rPr>
        <w:t xml:space="preserve">mediante el Decreto 323 de 2016 se establecieron las funciones de la Entidad: </w:t>
      </w:r>
    </w:p>
    <w:p w:rsidR="00EA53C3" w:rsidRPr="001E785E" w:rsidRDefault="00EA53C3" w:rsidP="007D6B7E">
      <w:pPr>
        <w:jc w:val="both"/>
        <w:rPr>
          <w:rFonts w:ascii="Arial" w:hAnsi="Arial" w:cs="Arial"/>
          <w:sz w:val="23"/>
          <w:szCs w:val="23"/>
        </w:rPr>
      </w:pPr>
    </w:p>
    <w:p w:rsidR="0077392A" w:rsidRPr="001E785E" w:rsidRDefault="00EA53C3" w:rsidP="007D6B7E">
      <w:pPr>
        <w:jc w:val="both"/>
        <w:rPr>
          <w:rFonts w:ascii="Arial" w:hAnsi="Arial" w:cs="Arial"/>
          <w:i/>
          <w:sz w:val="23"/>
          <w:szCs w:val="23"/>
        </w:rPr>
      </w:pPr>
      <w:r w:rsidRPr="001E785E">
        <w:rPr>
          <w:rFonts w:ascii="Arial" w:hAnsi="Arial" w:cs="Arial"/>
          <w:i/>
          <w:sz w:val="23"/>
          <w:szCs w:val="23"/>
        </w:rPr>
        <w:t>“Artículo 3º.- Funciones de la Secretaría Jurídica Distrital. Para el cumplimiento del objeto general la Secretaría Jurídica Distrital tendrá las siguientes funciones básicas, conforme a lo dispuesto en el artículo 5 del Acuerdo Distrital 638 de 2016:</w:t>
      </w:r>
    </w:p>
    <w:p w:rsidR="00EA53C3" w:rsidRPr="001E785E" w:rsidRDefault="00EA53C3" w:rsidP="007D6B7E">
      <w:pPr>
        <w:jc w:val="both"/>
        <w:rPr>
          <w:rFonts w:ascii="Arial" w:hAnsi="Arial" w:cs="Arial"/>
          <w:sz w:val="23"/>
          <w:szCs w:val="23"/>
        </w:rPr>
      </w:pPr>
    </w:p>
    <w:p w:rsidR="00EA53C3" w:rsidRPr="001E785E" w:rsidRDefault="007D6B7E" w:rsidP="00EA53C3">
      <w:pPr>
        <w:pStyle w:val="Prrafodelista"/>
        <w:numPr>
          <w:ilvl w:val="0"/>
          <w:numId w:val="14"/>
        </w:numPr>
        <w:jc w:val="both"/>
        <w:rPr>
          <w:rFonts w:ascii="Arial" w:hAnsi="Arial" w:cs="Arial"/>
          <w:sz w:val="23"/>
          <w:szCs w:val="23"/>
        </w:rPr>
      </w:pPr>
      <w:r w:rsidRPr="001E785E">
        <w:rPr>
          <w:rFonts w:ascii="Arial" w:hAnsi="Arial" w:cs="Arial"/>
          <w:sz w:val="23"/>
          <w:szCs w:val="23"/>
        </w:rPr>
        <w:t>Asistir, asesorar y apoyar jurídicamente al Alcalde Mayor de Bogotá, D.C.</w:t>
      </w:r>
    </w:p>
    <w:p w:rsidR="00EA53C3" w:rsidRPr="001E785E" w:rsidRDefault="00EA53C3" w:rsidP="00EA53C3">
      <w:pPr>
        <w:pStyle w:val="Prrafodelista"/>
        <w:jc w:val="both"/>
        <w:rPr>
          <w:rFonts w:ascii="Arial" w:hAnsi="Arial" w:cs="Arial"/>
          <w:sz w:val="23"/>
          <w:szCs w:val="23"/>
        </w:rPr>
      </w:pPr>
    </w:p>
    <w:p w:rsidR="00EA53C3" w:rsidRPr="001E785E" w:rsidRDefault="007D6B7E" w:rsidP="00EA53C3">
      <w:pPr>
        <w:pStyle w:val="Prrafodelista"/>
        <w:numPr>
          <w:ilvl w:val="0"/>
          <w:numId w:val="14"/>
        </w:numPr>
        <w:jc w:val="both"/>
        <w:rPr>
          <w:rFonts w:ascii="Arial" w:hAnsi="Arial" w:cs="Arial"/>
          <w:sz w:val="23"/>
          <w:szCs w:val="23"/>
        </w:rPr>
      </w:pPr>
      <w:r w:rsidRPr="001E785E">
        <w:rPr>
          <w:rFonts w:ascii="Arial" w:hAnsi="Arial" w:cs="Arial"/>
          <w:sz w:val="23"/>
          <w:szCs w:val="23"/>
        </w:rPr>
        <w:t>Formular, adoptar, orientar y coordinar la gerencia jurídica del Distrito Capital y la definición, adopción y ejecución de las políticas en materia de gestión judicial y de prevención del daño antijurídico del Distrito Capital, conforme a las normas vigentes en la materia.</w:t>
      </w:r>
    </w:p>
    <w:p w:rsidR="00EA53C3" w:rsidRPr="001E785E" w:rsidRDefault="00EA53C3" w:rsidP="00EA53C3">
      <w:pPr>
        <w:pStyle w:val="Prrafodelista"/>
        <w:rPr>
          <w:rFonts w:ascii="Arial" w:hAnsi="Arial" w:cs="Arial"/>
          <w:sz w:val="23"/>
          <w:szCs w:val="23"/>
        </w:rPr>
      </w:pPr>
    </w:p>
    <w:p w:rsidR="00EA53C3" w:rsidRPr="001E785E" w:rsidRDefault="007D6B7E" w:rsidP="00EA53C3">
      <w:pPr>
        <w:pStyle w:val="Prrafodelista"/>
        <w:numPr>
          <w:ilvl w:val="0"/>
          <w:numId w:val="14"/>
        </w:numPr>
        <w:jc w:val="both"/>
        <w:rPr>
          <w:rFonts w:ascii="Arial" w:hAnsi="Arial" w:cs="Arial"/>
          <w:sz w:val="23"/>
          <w:szCs w:val="23"/>
        </w:rPr>
      </w:pPr>
      <w:r w:rsidRPr="001E785E">
        <w:rPr>
          <w:rFonts w:ascii="Arial" w:hAnsi="Arial" w:cs="Arial"/>
          <w:sz w:val="23"/>
          <w:szCs w:val="23"/>
        </w:rPr>
        <w:t>Asesorar, revisar y evaluar la legalidad, pertinencia, coherencia y conveniencia de los proyectos de decreto del Gobierno Distrital y de los proyectos de actos administrativos del Alcalde o Alcaldesa o los que deba sancionar o suscribir.</w:t>
      </w:r>
    </w:p>
    <w:p w:rsidR="00EA53C3" w:rsidRPr="001E785E" w:rsidRDefault="00EA53C3" w:rsidP="00EA53C3">
      <w:pPr>
        <w:pStyle w:val="Prrafodelista"/>
        <w:rPr>
          <w:rFonts w:ascii="Arial" w:hAnsi="Arial" w:cs="Arial"/>
          <w:sz w:val="23"/>
          <w:szCs w:val="23"/>
        </w:rPr>
      </w:pPr>
    </w:p>
    <w:p w:rsidR="00EA53C3" w:rsidRPr="001E785E" w:rsidRDefault="007D6B7E" w:rsidP="00EA53C3">
      <w:pPr>
        <w:pStyle w:val="Prrafodelista"/>
        <w:numPr>
          <w:ilvl w:val="0"/>
          <w:numId w:val="14"/>
        </w:numPr>
        <w:jc w:val="both"/>
        <w:rPr>
          <w:rFonts w:ascii="Arial" w:hAnsi="Arial" w:cs="Arial"/>
          <w:sz w:val="23"/>
          <w:szCs w:val="23"/>
        </w:rPr>
      </w:pPr>
      <w:r w:rsidRPr="001E785E">
        <w:rPr>
          <w:rFonts w:ascii="Arial" w:hAnsi="Arial" w:cs="Arial"/>
          <w:sz w:val="23"/>
          <w:szCs w:val="23"/>
        </w:rPr>
        <w:t>Coordinar y asesorar la formulación de la política jurídica de las secretarias, subsecretarías, direcciones, oficinas o asesorías jurídicas de las entidades y organismos distritales, o de las dependencias que hagan sus veces, con el fin de realizar el seguimiento necesario para mantener la unidad de criterio jurídico, en aras de prevenir el daño antijurídico; y ejercer poder preferente a nivel central, descentralizado y local en los casos que la Administración lo determine.</w:t>
      </w:r>
    </w:p>
    <w:p w:rsidR="00EA53C3" w:rsidRPr="001E785E" w:rsidRDefault="00EA53C3" w:rsidP="00EA53C3">
      <w:pPr>
        <w:pStyle w:val="Prrafodelista"/>
        <w:rPr>
          <w:rFonts w:ascii="Arial" w:hAnsi="Arial" w:cs="Arial"/>
          <w:sz w:val="23"/>
          <w:szCs w:val="23"/>
        </w:rPr>
      </w:pPr>
    </w:p>
    <w:p w:rsidR="00EA53C3" w:rsidRPr="001E785E" w:rsidRDefault="007D6B7E" w:rsidP="00EA53C3">
      <w:pPr>
        <w:pStyle w:val="Prrafodelista"/>
        <w:numPr>
          <w:ilvl w:val="0"/>
          <w:numId w:val="14"/>
        </w:numPr>
        <w:jc w:val="both"/>
        <w:rPr>
          <w:rFonts w:ascii="Arial" w:hAnsi="Arial" w:cs="Arial"/>
          <w:sz w:val="23"/>
          <w:szCs w:val="23"/>
        </w:rPr>
      </w:pPr>
      <w:r w:rsidRPr="001E785E">
        <w:rPr>
          <w:rFonts w:ascii="Arial" w:hAnsi="Arial" w:cs="Arial"/>
          <w:sz w:val="23"/>
          <w:szCs w:val="23"/>
        </w:rPr>
        <w:t>Unificar, con carácter prevalente, la doctrina jurídica distrital cuando exista disparidad de criterios jurídicos entre sectores administrativos o al interior de un mismo sector administrativo.</w:t>
      </w:r>
    </w:p>
    <w:p w:rsidR="00EA53C3" w:rsidRPr="001E785E" w:rsidRDefault="00EA53C3" w:rsidP="00EA53C3">
      <w:pPr>
        <w:pStyle w:val="Prrafodelista"/>
        <w:rPr>
          <w:rFonts w:ascii="Arial" w:hAnsi="Arial" w:cs="Arial"/>
          <w:sz w:val="23"/>
          <w:szCs w:val="23"/>
        </w:rPr>
      </w:pPr>
    </w:p>
    <w:p w:rsidR="00EA53C3" w:rsidRPr="001E785E" w:rsidRDefault="007D6B7E" w:rsidP="00EA53C3">
      <w:pPr>
        <w:pStyle w:val="Prrafodelista"/>
        <w:numPr>
          <w:ilvl w:val="0"/>
          <w:numId w:val="14"/>
        </w:numPr>
        <w:jc w:val="both"/>
        <w:rPr>
          <w:rFonts w:ascii="Arial" w:hAnsi="Arial" w:cs="Arial"/>
          <w:sz w:val="23"/>
          <w:szCs w:val="23"/>
        </w:rPr>
      </w:pPr>
      <w:r w:rsidRPr="001E785E">
        <w:rPr>
          <w:rFonts w:ascii="Arial" w:hAnsi="Arial" w:cs="Arial"/>
          <w:sz w:val="23"/>
          <w:szCs w:val="23"/>
        </w:rPr>
        <w:t>Orientar la gerencia del desarrollo, proyección y fortalecimiento de las competencias jurídicas del Cuerpo de Abogados del Distrito Capital.</w:t>
      </w:r>
    </w:p>
    <w:p w:rsidR="00EA53C3" w:rsidRPr="001E785E" w:rsidRDefault="00EA53C3" w:rsidP="00EA53C3">
      <w:pPr>
        <w:pStyle w:val="Prrafodelista"/>
        <w:rPr>
          <w:rFonts w:ascii="Arial" w:hAnsi="Arial" w:cs="Arial"/>
          <w:sz w:val="23"/>
          <w:szCs w:val="23"/>
        </w:rPr>
      </w:pPr>
    </w:p>
    <w:p w:rsidR="00EA53C3" w:rsidRPr="001E785E" w:rsidRDefault="007D6B7E" w:rsidP="00EA53C3">
      <w:pPr>
        <w:pStyle w:val="Prrafodelista"/>
        <w:numPr>
          <w:ilvl w:val="0"/>
          <w:numId w:val="14"/>
        </w:numPr>
        <w:jc w:val="both"/>
        <w:rPr>
          <w:rFonts w:ascii="Arial" w:hAnsi="Arial" w:cs="Arial"/>
          <w:sz w:val="23"/>
          <w:szCs w:val="23"/>
        </w:rPr>
      </w:pPr>
      <w:r w:rsidRPr="001E785E">
        <w:rPr>
          <w:rFonts w:ascii="Arial" w:hAnsi="Arial" w:cs="Arial"/>
          <w:sz w:val="23"/>
          <w:szCs w:val="23"/>
        </w:rPr>
        <w:t>Realizar estudios, investigaciones y análisis jurisprudenciales y doctrinales que beneficien y soporten la gestión desarrollada por las oficinas jurídicas de las entidades y organismos del Distrito.</w:t>
      </w:r>
    </w:p>
    <w:p w:rsidR="00EA53C3" w:rsidRPr="001E785E" w:rsidRDefault="00EA53C3" w:rsidP="00EA53C3">
      <w:pPr>
        <w:pStyle w:val="Prrafodelista"/>
        <w:rPr>
          <w:rFonts w:ascii="Arial" w:hAnsi="Arial" w:cs="Arial"/>
          <w:sz w:val="23"/>
          <w:szCs w:val="23"/>
        </w:rPr>
      </w:pPr>
    </w:p>
    <w:p w:rsidR="00EA53C3" w:rsidRPr="001E785E" w:rsidRDefault="007D6B7E" w:rsidP="00EA53C3">
      <w:pPr>
        <w:pStyle w:val="Prrafodelista"/>
        <w:numPr>
          <w:ilvl w:val="0"/>
          <w:numId w:val="14"/>
        </w:numPr>
        <w:jc w:val="both"/>
        <w:rPr>
          <w:rFonts w:ascii="Arial" w:hAnsi="Arial" w:cs="Arial"/>
          <w:sz w:val="23"/>
          <w:szCs w:val="23"/>
        </w:rPr>
      </w:pPr>
      <w:r w:rsidRPr="001E785E">
        <w:rPr>
          <w:rFonts w:ascii="Arial" w:hAnsi="Arial" w:cs="Arial"/>
          <w:sz w:val="23"/>
          <w:szCs w:val="23"/>
        </w:rPr>
        <w:lastRenderedPageBreak/>
        <w:t>Diseñar e implementar las políticas públicas en materia disciplinaria que contribuyan al fortalecimiento institucional, al desarrollo de la Administración Distrital y a la lucha contra la corrupción.</w:t>
      </w:r>
    </w:p>
    <w:p w:rsidR="00EA53C3" w:rsidRPr="001E785E" w:rsidRDefault="00EA53C3" w:rsidP="00EA53C3">
      <w:pPr>
        <w:pStyle w:val="Prrafodelista"/>
        <w:rPr>
          <w:rFonts w:ascii="Arial" w:hAnsi="Arial" w:cs="Arial"/>
          <w:sz w:val="23"/>
          <w:szCs w:val="23"/>
        </w:rPr>
      </w:pPr>
    </w:p>
    <w:p w:rsidR="00EA53C3" w:rsidRPr="001E785E" w:rsidRDefault="007D6B7E" w:rsidP="00EA53C3">
      <w:pPr>
        <w:pStyle w:val="Prrafodelista"/>
        <w:numPr>
          <w:ilvl w:val="0"/>
          <w:numId w:val="14"/>
        </w:numPr>
        <w:jc w:val="both"/>
        <w:rPr>
          <w:rFonts w:ascii="Arial" w:hAnsi="Arial" w:cs="Arial"/>
          <w:sz w:val="23"/>
          <w:szCs w:val="23"/>
        </w:rPr>
      </w:pPr>
      <w:r w:rsidRPr="001E785E">
        <w:rPr>
          <w:rFonts w:ascii="Arial" w:hAnsi="Arial" w:cs="Arial"/>
          <w:sz w:val="23"/>
          <w:szCs w:val="23"/>
        </w:rPr>
        <w:t>Diseñar e implementar las políticas de divulgación del ordenamiento normativo y de acceso a la información jurídica.</w:t>
      </w:r>
    </w:p>
    <w:p w:rsidR="00EA53C3" w:rsidRPr="001E785E" w:rsidRDefault="00EA53C3" w:rsidP="00EA53C3">
      <w:pPr>
        <w:pStyle w:val="Prrafodelista"/>
        <w:rPr>
          <w:rFonts w:ascii="Arial" w:hAnsi="Arial" w:cs="Arial"/>
          <w:sz w:val="23"/>
          <w:szCs w:val="23"/>
        </w:rPr>
      </w:pPr>
    </w:p>
    <w:p w:rsidR="00EA53C3" w:rsidRPr="001E785E" w:rsidRDefault="007D6B7E" w:rsidP="00EA53C3">
      <w:pPr>
        <w:pStyle w:val="Prrafodelista"/>
        <w:numPr>
          <w:ilvl w:val="0"/>
          <w:numId w:val="14"/>
        </w:numPr>
        <w:jc w:val="both"/>
        <w:rPr>
          <w:rFonts w:ascii="Arial" w:hAnsi="Arial" w:cs="Arial"/>
          <w:sz w:val="23"/>
          <w:szCs w:val="23"/>
        </w:rPr>
      </w:pPr>
      <w:r w:rsidRPr="001E785E">
        <w:rPr>
          <w:rFonts w:ascii="Arial" w:hAnsi="Arial" w:cs="Arial"/>
          <w:sz w:val="23"/>
          <w:szCs w:val="23"/>
        </w:rPr>
        <w:t>Procurar el desarrollo, mantenimiento e implementación de los sistemas de información jurídica.</w:t>
      </w:r>
    </w:p>
    <w:p w:rsidR="00EA53C3" w:rsidRPr="001E785E" w:rsidRDefault="00EA53C3" w:rsidP="00EA53C3">
      <w:pPr>
        <w:pStyle w:val="Prrafodelista"/>
        <w:rPr>
          <w:rFonts w:ascii="Arial" w:hAnsi="Arial" w:cs="Arial"/>
          <w:sz w:val="23"/>
          <w:szCs w:val="23"/>
        </w:rPr>
      </w:pPr>
    </w:p>
    <w:p w:rsidR="00EA53C3" w:rsidRPr="001E785E" w:rsidRDefault="007D6B7E" w:rsidP="00EA53C3">
      <w:pPr>
        <w:pStyle w:val="Prrafodelista"/>
        <w:numPr>
          <w:ilvl w:val="0"/>
          <w:numId w:val="14"/>
        </w:numPr>
        <w:jc w:val="both"/>
        <w:rPr>
          <w:rFonts w:ascii="Arial" w:hAnsi="Arial" w:cs="Arial"/>
          <w:sz w:val="23"/>
          <w:szCs w:val="23"/>
        </w:rPr>
      </w:pPr>
      <w:r w:rsidRPr="001E785E">
        <w:rPr>
          <w:rFonts w:ascii="Arial" w:hAnsi="Arial" w:cs="Arial"/>
          <w:sz w:val="23"/>
          <w:szCs w:val="23"/>
        </w:rPr>
        <w:t>Apoyar, orientar y asesorar la gestión de las entidades y organismos distritales para definir políticas públicas en materia de contratación, unificando criterios en cuanto a la aplicación de las normas y generando mecanismos para la ejecución concertada de acciones en materia de contratación.</w:t>
      </w:r>
    </w:p>
    <w:p w:rsidR="00EA53C3" w:rsidRPr="001E785E" w:rsidRDefault="00EA53C3" w:rsidP="00EA53C3">
      <w:pPr>
        <w:pStyle w:val="Prrafodelista"/>
        <w:rPr>
          <w:rFonts w:ascii="Arial" w:hAnsi="Arial" w:cs="Arial"/>
          <w:sz w:val="23"/>
          <w:szCs w:val="23"/>
        </w:rPr>
      </w:pPr>
    </w:p>
    <w:p w:rsidR="00EA53C3" w:rsidRPr="001E785E" w:rsidRDefault="007D6B7E" w:rsidP="00EA53C3">
      <w:pPr>
        <w:pStyle w:val="Prrafodelista"/>
        <w:numPr>
          <w:ilvl w:val="0"/>
          <w:numId w:val="14"/>
        </w:numPr>
        <w:jc w:val="both"/>
        <w:rPr>
          <w:rFonts w:ascii="Arial" w:hAnsi="Arial" w:cs="Arial"/>
          <w:sz w:val="23"/>
          <w:szCs w:val="23"/>
        </w:rPr>
      </w:pPr>
      <w:r w:rsidRPr="001E785E">
        <w:rPr>
          <w:rFonts w:ascii="Arial" w:hAnsi="Arial" w:cs="Arial"/>
          <w:sz w:val="23"/>
          <w:szCs w:val="23"/>
        </w:rPr>
        <w:t>Ejercer la Defensa del Distrito Capital en los procesos judiciales y mecanismos alternativos de solución de conflictos que, por razones de importancia económica, social, ambiental, de seguridad o cultural considere conveniente.</w:t>
      </w:r>
    </w:p>
    <w:p w:rsidR="00EA53C3" w:rsidRPr="001E785E" w:rsidRDefault="00EA53C3" w:rsidP="00EA53C3">
      <w:pPr>
        <w:pStyle w:val="Prrafodelista"/>
        <w:rPr>
          <w:rFonts w:ascii="Arial" w:hAnsi="Arial" w:cs="Arial"/>
          <w:sz w:val="23"/>
          <w:szCs w:val="23"/>
        </w:rPr>
      </w:pPr>
    </w:p>
    <w:p w:rsidR="00EA53C3" w:rsidRPr="001E785E" w:rsidRDefault="007D6B7E" w:rsidP="00EA53C3">
      <w:pPr>
        <w:pStyle w:val="Prrafodelista"/>
        <w:numPr>
          <w:ilvl w:val="0"/>
          <w:numId w:val="14"/>
        </w:numPr>
        <w:jc w:val="both"/>
        <w:rPr>
          <w:rFonts w:ascii="Arial" w:hAnsi="Arial" w:cs="Arial"/>
          <w:sz w:val="23"/>
          <w:szCs w:val="23"/>
        </w:rPr>
      </w:pPr>
      <w:r w:rsidRPr="001E785E">
        <w:rPr>
          <w:rFonts w:ascii="Arial" w:hAnsi="Arial" w:cs="Arial"/>
          <w:sz w:val="23"/>
          <w:szCs w:val="23"/>
        </w:rPr>
        <w:t>Solicitar a las distintas entidades y organismos distritales informe sobre el estado de los asuntos litigiosos los cuales sean parte, a efectos de unificar los criterios de acción judicial de la Administración Distrital.</w:t>
      </w:r>
    </w:p>
    <w:p w:rsidR="00EA53C3" w:rsidRPr="001E785E" w:rsidRDefault="00EA53C3" w:rsidP="00EA53C3">
      <w:pPr>
        <w:pStyle w:val="Prrafodelista"/>
        <w:rPr>
          <w:rFonts w:ascii="Arial" w:hAnsi="Arial" w:cs="Arial"/>
          <w:sz w:val="23"/>
          <w:szCs w:val="23"/>
        </w:rPr>
      </w:pPr>
    </w:p>
    <w:p w:rsidR="007D6B7E" w:rsidRPr="001E785E" w:rsidRDefault="007D6B7E" w:rsidP="00EA53C3">
      <w:pPr>
        <w:pStyle w:val="Prrafodelista"/>
        <w:numPr>
          <w:ilvl w:val="0"/>
          <w:numId w:val="14"/>
        </w:numPr>
        <w:jc w:val="both"/>
        <w:rPr>
          <w:rFonts w:ascii="Arial" w:hAnsi="Arial" w:cs="Arial"/>
          <w:sz w:val="23"/>
          <w:szCs w:val="23"/>
        </w:rPr>
      </w:pPr>
      <w:r w:rsidRPr="001E785E">
        <w:rPr>
          <w:rFonts w:ascii="Arial" w:hAnsi="Arial" w:cs="Arial"/>
          <w:sz w:val="23"/>
          <w:szCs w:val="23"/>
        </w:rPr>
        <w:t>Solicitar periódicamente a las entidades y organismos distritales información sobre contratos, convenios y demás negocios jurídicos celebrados con personas jurídicas sin ánimo de lucro.</w:t>
      </w:r>
    </w:p>
    <w:p w:rsidR="007D6B7E" w:rsidRPr="001E785E" w:rsidRDefault="007D6B7E" w:rsidP="007D6B7E">
      <w:pPr>
        <w:jc w:val="both"/>
        <w:rPr>
          <w:rFonts w:ascii="Arial" w:hAnsi="Arial" w:cs="Arial"/>
          <w:sz w:val="23"/>
          <w:szCs w:val="23"/>
        </w:rPr>
      </w:pPr>
    </w:p>
    <w:p w:rsidR="00C85D2E" w:rsidRDefault="00C85D2E" w:rsidP="007D6B7E">
      <w:pPr>
        <w:jc w:val="both"/>
        <w:rPr>
          <w:rFonts w:ascii="Arial" w:hAnsi="Arial" w:cs="Arial"/>
          <w:b/>
          <w:sz w:val="23"/>
          <w:szCs w:val="23"/>
        </w:rPr>
      </w:pPr>
    </w:p>
    <w:p w:rsidR="00C85D2E" w:rsidRDefault="00C85D2E" w:rsidP="007D6B7E">
      <w:pPr>
        <w:jc w:val="both"/>
        <w:rPr>
          <w:rFonts w:ascii="Arial" w:hAnsi="Arial" w:cs="Arial"/>
          <w:b/>
          <w:sz w:val="23"/>
          <w:szCs w:val="23"/>
        </w:rPr>
      </w:pPr>
    </w:p>
    <w:p w:rsidR="00C85D2E" w:rsidRDefault="00C85D2E" w:rsidP="007D6B7E">
      <w:pPr>
        <w:jc w:val="both"/>
        <w:rPr>
          <w:rFonts w:ascii="Arial" w:hAnsi="Arial" w:cs="Arial"/>
          <w:b/>
          <w:sz w:val="23"/>
          <w:szCs w:val="23"/>
        </w:rPr>
      </w:pPr>
    </w:p>
    <w:p w:rsidR="00C85D2E" w:rsidRDefault="00C85D2E" w:rsidP="007D6B7E">
      <w:pPr>
        <w:jc w:val="both"/>
        <w:rPr>
          <w:rFonts w:ascii="Arial" w:hAnsi="Arial" w:cs="Arial"/>
          <w:b/>
          <w:sz w:val="23"/>
          <w:szCs w:val="23"/>
        </w:rPr>
      </w:pPr>
    </w:p>
    <w:p w:rsidR="00C85D2E" w:rsidRDefault="00C85D2E" w:rsidP="007D6B7E">
      <w:pPr>
        <w:jc w:val="both"/>
        <w:rPr>
          <w:rFonts w:ascii="Arial" w:hAnsi="Arial" w:cs="Arial"/>
          <w:b/>
          <w:sz w:val="23"/>
          <w:szCs w:val="23"/>
        </w:rPr>
      </w:pPr>
    </w:p>
    <w:p w:rsidR="00C85D2E" w:rsidRDefault="00C85D2E" w:rsidP="007D6B7E">
      <w:pPr>
        <w:jc w:val="both"/>
        <w:rPr>
          <w:rFonts w:ascii="Arial" w:hAnsi="Arial" w:cs="Arial"/>
          <w:b/>
          <w:sz w:val="23"/>
          <w:szCs w:val="23"/>
        </w:rPr>
      </w:pPr>
    </w:p>
    <w:p w:rsidR="00C85D2E" w:rsidRDefault="00C85D2E" w:rsidP="007D6B7E">
      <w:pPr>
        <w:jc w:val="both"/>
        <w:rPr>
          <w:rFonts w:ascii="Arial" w:hAnsi="Arial" w:cs="Arial"/>
          <w:b/>
          <w:sz w:val="23"/>
          <w:szCs w:val="23"/>
        </w:rPr>
      </w:pPr>
    </w:p>
    <w:p w:rsidR="00C85D2E" w:rsidRDefault="00C85D2E" w:rsidP="007D6B7E">
      <w:pPr>
        <w:jc w:val="both"/>
        <w:rPr>
          <w:rFonts w:ascii="Arial" w:hAnsi="Arial" w:cs="Arial"/>
          <w:b/>
          <w:sz w:val="23"/>
          <w:szCs w:val="23"/>
        </w:rPr>
      </w:pPr>
    </w:p>
    <w:p w:rsidR="00C85D2E" w:rsidRDefault="00C85D2E" w:rsidP="007D6B7E">
      <w:pPr>
        <w:jc w:val="both"/>
        <w:rPr>
          <w:rFonts w:ascii="Arial" w:hAnsi="Arial" w:cs="Arial"/>
          <w:b/>
          <w:sz w:val="23"/>
          <w:szCs w:val="23"/>
        </w:rPr>
      </w:pPr>
    </w:p>
    <w:p w:rsidR="00C85D2E" w:rsidRDefault="00C85D2E" w:rsidP="007D6B7E">
      <w:pPr>
        <w:jc w:val="both"/>
        <w:rPr>
          <w:rFonts w:ascii="Arial" w:hAnsi="Arial" w:cs="Arial"/>
          <w:b/>
          <w:sz w:val="23"/>
          <w:szCs w:val="23"/>
        </w:rPr>
      </w:pPr>
    </w:p>
    <w:p w:rsidR="00C85D2E" w:rsidRDefault="00C85D2E" w:rsidP="007D6B7E">
      <w:pPr>
        <w:jc w:val="both"/>
        <w:rPr>
          <w:rFonts w:ascii="Arial" w:hAnsi="Arial" w:cs="Arial"/>
          <w:b/>
          <w:sz w:val="23"/>
          <w:szCs w:val="23"/>
        </w:rPr>
      </w:pPr>
    </w:p>
    <w:p w:rsidR="00C85D2E" w:rsidRDefault="00C85D2E" w:rsidP="007D6B7E">
      <w:pPr>
        <w:jc w:val="both"/>
        <w:rPr>
          <w:rFonts w:ascii="Arial" w:hAnsi="Arial" w:cs="Arial"/>
          <w:b/>
          <w:sz w:val="23"/>
          <w:szCs w:val="23"/>
        </w:rPr>
      </w:pPr>
    </w:p>
    <w:p w:rsidR="00C85D2E" w:rsidRDefault="00C85D2E" w:rsidP="007D6B7E">
      <w:pPr>
        <w:jc w:val="both"/>
        <w:rPr>
          <w:rFonts w:ascii="Arial" w:hAnsi="Arial" w:cs="Arial"/>
          <w:b/>
          <w:sz w:val="23"/>
          <w:szCs w:val="23"/>
        </w:rPr>
      </w:pPr>
    </w:p>
    <w:p w:rsidR="00C85D2E" w:rsidRDefault="00C85D2E" w:rsidP="007D6B7E">
      <w:pPr>
        <w:jc w:val="both"/>
        <w:rPr>
          <w:rFonts w:ascii="Arial" w:hAnsi="Arial" w:cs="Arial"/>
          <w:b/>
          <w:sz w:val="23"/>
          <w:szCs w:val="23"/>
        </w:rPr>
      </w:pPr>
    </w:p>
    <w:p w:rsidR="00C85D2E" w:rsidRDefault="00C85D2E" w:rsidP="007D6B7E">
      <w:pPr>
        <w:jc w:val="both"/>
        <w:rPr>
          <w:rFonts w:ascii="Arial" w:hAnsi="Arial" w:cs="Arial"/>
          <w:b/>
          <w:sz w:val="23"/>
          <w:szCs w:val="23"/>
        </w:rPr>
      </w:pPr>
    </w:p>
    <w:p w:rsidR="007D6B7E" w:rsidRPr="001E785E" w:rsidRDefault="00036DE7" w:rsidP="007D6B7E">
      <w:pPr>
        <w:jc w:val="both"/>
        <w:rPr>
          <w:rFonts w:ascii="Arial" w:hAnsi="Arial" w:cs="Arial"/>
          <w:b/>
          <w:sz w:val="23"/>
          <w:szCs w:val="23"/>
        </w:rPr>
      </w:pPr>
      <w:r w:rsidRPr="001E785E">
        <w:rPr>
          <w:rFonts w:ascii="Arial" w:hAnsi="Arial" w:cs="Arial"/>
          <w:b/>
          <w:sz w:val="23"/>
          <w:szCs w:val="23"/>
        </w:rPr>
        <w:lastRenderedPageBreak/>
        <w:t>9.</w:t>
      </w:r>
      <w:r w:rsidR="007D6B7E" w:rsidRPr="001E785E">
        <w:rPr>
          <w:rFonts w:ascii="Arial" w:hAnsi="Arial" w:cs="Arial"/>
          <w:b/>
          <w:sz w:val="23"/>
          <w:szCs w:val="23"/>
        </w:rPr>
        <w:t xml:space="preserve">ESTRUCTURA ORGANIZACIONAL </w:t>
      </w:r>
      <w:r w:rsidR="00321048" w:rsidRPr="001E785E">
        <w:rPr>
          <w:rFonts w:ascii="Arial" w:hAnsi="Arial" w:cs="Arial"/>
          <w:b/>
          <w:sz w:val="23"/>
          <w:szCs w:val="23"/>
        </w:rPr>
        <w:t>SECRETARÍA JURÍDICA DISTRITAL</w:t>
      </w:r>
    </w:p>
    <w:p w:rsidR="00280D07" w:rsidRPr="001E785E" w:rsidRDefault="00280D07" w:rsidP="007D6B7E">
      <w:pPr>
        <w:jc w:val="both"/>
        <w:rPr>
          <w:rFonts w:ascii="Arial" w:hAnsi="Arial" w:cs="Arial"/>
          <w:b/>
          <w:sz w:val="23"/>
          <w:szCs w:val="23"/>
        </w:rPr>
      </w:pPr>
    </w:p>
    <w:p w:rsidR="00254C78" w:rsidRPr="001E785E" w:rsidRDefault="00EA53C3" w:rsidP="007D6B7E">
      <w:pPr>
        <w:jc w:val="both"/>
        <w:rPr>
          <w:rFonts w:ascii="Arial" w:hAnsi="Arial" w:cs="Arial"/>
          <w:sz w:val="23"/>
          <w:szCs w:val="23"/>
        </w:rPr>
      </w:pPr>
      <w:r w:rsidRPr="001E785E">
        <w:rPr>
          <w:rFonts w:ascii="Arial" w:hAnsi="Arial" w:cs="Arial"/>
          <w:sz w:val="23"/>
          <w:szCs w:val="23"/>
        </w:rPr>
        <w:t>E</w:t>
      </w:r>
      <w:r w:rsidR="00280D07" w:rsidRPr="001E785E">
        <w:rPr>
          <w:rFonts w:ascii="Arial" w:hAnsi="Arial" w:cs="Arial"/>
          <w:sz w:val="23"/>
          <w:szCs w:val="23"/>
        </w:rPr>
        <w:t>l Decreto 323 de 2016 se estableció la estructura organizacional de la Secretaría Jurídica Di</w:t>
      </w:r>
      <w:r w:rsidR="00C85D2E">
        <w:rPr>
          <w:rFonts w:ascii="Arial" w:hAnsi="Arial" w:cs="Arial"/>
          <w:sz w:val="23"/>
          <w:szCs w:val="23"/>
        </w:rPr>
        <w:t xml:space="preserve">strital, dela siguiente forma: </w:t>
      </w:r>
    </w:p>
    <w:p w:rsidR="007D6B7E" w:rsidRPr="001E785E" w:rsidRDefault="00280D07" w:rsidP="00280D07">
      <w:pPr>
        <w:jc w:val="center"/>
        <w:rPr>
          <w:rFonts w:ascii="Arial" w:hAnsi="Arial" w:cs="Arial"/>
          <w:b/>
          <w:sz w:val="23"/>
          <w:szCs w:val="23"/>
        </w:rPr>
      </w:pPr>
      <w:r w:rsidRPr="001E785E">
        <w:rPr>
          <w:rFonts w:ascii="Arial" w:hAnsi="Arial" w:cs="Arial"/>
          <w:noProof/>
          <w:sz w:val="23"/>
          <w:szCs w:val="23"/>
          <w:lang w:val="es-CO" w:eastAsia="es-CO"/>
        </w:rPr>
        <w:drawing>
          <wp:inline distT="0" distB="0" distL="0" distR="0" wp14:anchorId="21305518" wp14:editId="563D40AD">
            <wp:extent cx="4572000" cy="2576195"/>
            <wp:effectExtent l="0" t="0" r="0" b="0"/>
            <wp:docPr id="4" name="Imagen 4" descr="https://secretariajuridica.gov.co/sites/default/files/styles/large/public/institucional/Organigrama.png?itok=64Q2sk6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retariajuridica.gov.co/sites/default/files/styles/large/public/institucional/Organigrama.png?itok=64Q2sk6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2576195"/>
                    </a:xfrm>
                    <a:prstGeom prst="rect">
                      <a:avLst/>
                    </a:prstGeom>
                    <a:noFill/>
                    <a:ln>
                      <a:noFill/>
                    </a:ln>
                  </pic:spPr>
                </pic:pic>
              </a:graphicData>
            </a:graphic>
          </wp:inline>
        </w:drawing>
      </w:r>
    </w:p>
    <w:p w:rsidR="00280D07" w:rsidRPr="001E785E" w:rsidRDefault="00280D07" w:rsidP="00280D07">
      <w:pPr>
        <w:jc w:val="center"/>
        <w:rPr>
          <w:rFonts w:ascii="Arial" w:hAnsi="Arial" w:cs="Arial"/>
          <w:b/>
          <w:sz w:val="23"/>
          <w:szCs w:val="23"/>
        </w:rPr>
      </w:pPr>
    </w:p>
    <w:p w:rsidR="00280D07" w:rsidRPr="001E785E" w:rsidRDefault="00036DE7" w:rsidP="00280D07">
      <w:pPr>
        <w:jc w:val="both"/>
        <w:rPr>
          <w:rFonts w:ascii="Arial" w:hAnsi="Arial" w:cs="Arial"/>
          <w:b/>
          <w:sz w:val="23"/>
          <w:szCs w:val="23"/>
        </w:rPr>
      </w:pPr>
      <w:r w:rsidRPr="001E785E">
        <w:rPr>
          <w:rFonts w:ascii="Arial" w:hAnsi="Arial" w:cs="Arial"/>
          <w:b/>
          <w:sz w:val="23"/>
          <w:szCs w:val="23"/>
        </w:rPr>
        <w:t>10.</w:t>
      </w:r>
      <w:r w:rsidR="00F01A4F" w:rsidRPr="001E785E">
        <w:rPr>
          <w:rFonts w:ascii="Arial" w:hAnsi="Arial" w:cs="Arial"/>
          <w:b/>
          <w:sz w:val="23"/>
          <w:szCs w:val="23"/>
        </w:rPr>
        <w:t xml:space="preserve">PLATAFORMA ESTRATÉGICA </w:t>
      </w:r>
    </w:p>
    <w:p w:rsidR="00280D07" w:rsidRPr="001E785E" w:rsidRDefault="00280D07" w:rsidP="00280D07">
      <w:pPr>
        <w:jc w:val="both"/>
        <w:rPr>
          <w:rFonts w:ascii="Arial" w:hAnsi="Arial" w:cs="Arial"/>
          <w:b/>
          <w:sz w:val="23"/>
          <w:szCs w:val="23"/>
        </w:rPr>
      </w:pPr>
    </w:p>
    <w:p w:rsidR="00AA68F0" w:rsidRPr="001E785E" w:rsidRDefault="00AA68F0" w:rsidP="00280D07">
      <w:pPr>
        <w:jc w:val="both"/>
        <w:rPr>
          <w:rFonts w:ascii="Arial" w:hAnsi="Arial" w:cs="Arial"/>
          <w:b/>
          <w:color w:val="000000" w:themeColor="text1"/>
          <w:sz w:val="23"/>
          <w:szCs w:val="23"/>
          <w:shd w:val="clear" w:color="auto" w:fill="FFFFFF"/>
        </w:rPr>
      </w:pPr>
      <w:r w:rsidRPr="001E785E">
        <w:rPr>
          <w:rFonts w:ascii="Arial" w:hAnsi="Arial" w:cs="Arial"/>
          <w:b/>
          <w:color w:val="000000" w:themeColor="text1"/>
          <w:sz w:val="23"/>
          <w:szCs w:val="23"/>
          <w:shd w:val="clear" w:color="auto" w:fill="FFFFFF"/>
        </w:rPr>
        <w:t>¿QUIÉNES SOMOS?</w:t>
      </w:r>
    </w:p>
    <w:p w:rsidR="00AA68F0" w:rsidRPr="001E785E" w:rsidRDefault="00AA68F0" w:rsidP="00280D07">
      <w:pPr>
        <w:jc w:val="both"/>
        <w:rPr>
          <w:rFonts w:ascii="Arial" w:hAnsi="Arial" w:cs="Arial"/>
          <w:color w:val="000000" w:themeColor="text1"/>
          <w:sz w:val="23"/>
          <w:szCs w:val="23"/>
          <w:shd w:val="clear" w:color="auto" w:fill="FFFFFF"/>
        </w:rPr>
      </w:pPr>
    </w:p>
    <w:p w:rsidR="00280D07" w:rsidRPr="001E785E" w:rsidRDefault="00280D07" w:rsidP="00280D07">
      <w:pPr>
        <w:jc w:val="both"/>
        <w:rPr>
          <w:rFonts w:ascii="Arial" w:hAnsi="Arial" w:cs="Arial"/>
          <w:b/>
          <w:color w:val="000000" w:themeColor="text1"/>
          <w:sz w:val="23"/>
          <w:szCs w:val="23"/>
        </w:rPr>
      </w:pPr>
      <w:r w:rsidRPr="001E785E">
        <w:rPr>
          <w:rFonts w:ascii="Arial" w:hAnsi="Arial" w:cs="Arial"/>
          <w:color w:val="000000" w:themeColor="text1"/>
          <w:sz w:val="23"/>
          <w:szCs w:val="23"/>
          <w:shd w:val="clear" w:color="auto" w:fill="FFFFFF"/>
        </w:rPr>
        <w:t>Somos la Secretaría Jurídica Distrital, que trabaja en defensa de los intereses de la ciudad, de manera íntegra, responsable y comprometida con el desarrollo sostenible de Bogotá D.C. Contamos con un equipo humano confiable, experto e innovador, que genera soluciones oportunas y efectivas, para el bienestar de todos los ciudadanos.</w:t>
      </w:r>
    </w:p>
    <w:p w:rsidR="00EB7032" w:rsidRPr="001E785E" w:rsidRDefault="00EB7032" w:rsidP="00A94098">
      <w:pPr>
        <w:jc w:val="both"/>
        <w:rPr>
          <w:rFonts w:ascii="Arial" w:hAnsi="Arial" w:cs="Arial"/>
          <w:b/>
          <w:sz w:val="23"/>
          <w:szCs w:val="23"/>
        </w:rPr>
      </w:pPr>
    </w:p>
    <w:p w:rsidR="00254C78" w:rsidRPr="001E785E" w:rsidRDefault="00A94098" w:rsidP="00A94098">
      <w:pPr>
        <w:jc w:val="both"/>
        <w:rPr>
          <w:rFonts w:ascii="Arial" w:hAnsi="Arial" w:cs="Arial"/>
          <w:b/>
          <w:sz w:val="23"/>
          <w:szCs w:val="23"/>
        </w:rPr>
      </w:pPr>
      <w:r w:rsidRPr="001E785E">
        <w:rPr>
          <w:rFonts w:ascii="Arial" w:hAnsi="Arial" w:cs="Arial"/>
          <w:b/>
          <w:sz w:val="23"/>
          <w:szCs w:val="23"/>
        </w:rPr>
        <w:t>PROPÓSITO SUPERIOR</w:t>
      </w:r>
    </w:p>
    <w:p w:rsidR="00A94098" w:rsidRPr="001E785E" w:rsidRDefault="00A94098" w:rsidP="00A94098">
      <w:pPr>
        <w:jc w:val="both"/>
        <w:rPr>
          <w:rFonts w:ascii="Arial" w:hAnsi="Arial" w:cs="Arial"/>
          <w:b/>
          <w:sz w:val="23"/>
          <w:szCs w:val="23"/>
        </w:rPr>
      </w:pPr>
    </w:p>
    <w:p w:rsidR="00254C78" w:rsidRPr="001E785E" w:rsidRDefault="00254C78" w:rsidP="00280D07">
      <w:pPr>
        <w:jc w:val="both"/>
        <w:rPr>
          <w:rFonts w:ascii="Arial" w:hAnsi="Arial" w:cs="Arial"/>
          <w:sz w:val="23"/>
          <w:szCs w:val="23"/>
        </w:rPr>
      </w:pPr>
      <w:r w:rsidRPr="001E785E">
        <w:rPr>
          <w:rFonts w:ascii="Arial" w:hAnsi="Arial" w:cs="Arial"/>
          <w:sz w:val="23"/>
          <w:szCs w:val="23"/>
        </w:rPr>
        <w:t>El propósito superior de la Secretaría Jurídica Distrital es contribuir a la protección de los intereses y patrimonio público distrital, con soluciones jurídicas integrales para el bienestar de todos los habitantes de la ciudad.</w:t>
      </w:r>
    </w:p>
    <w:p w:rsidR="00036DE7" w:rsidRPr="001E785E" w:rsidRDefault="00036DE7" w:rsidP="00280D07">
      <w:pPr>
        <w:jc w:val="both"/>
        <w:rPr>
          <w:rFonts w:ascii="Arial" w:hAnsi="Arial" w:cs="Arial"/>
          <w:b/>
          <w:sz w:val="23"/>
          <w:szCs w:val="23"/>
        </w:rPr>
      </w:pPr>
    </w:p>
    <w:p w:rsidR="00280D07" w:rsidRPr="001E785E" w:rsidRDefault="00280D07" w:rsidP="00280D07">
      <w:pPr>
        <w:jc w:val="both"/>
        <w:rPr>
          <w:rFonts w:ascii="Arial" w:hAnsi="Arial" w:cs="Arial"/>
          <w:b/>
          <w:sz w:val="23"/>
          <w:szCs w:val="23"/>
        </w:rPr>
      </w:pPr>
      <w:r w:rsidRPr="001E785E">
        <w:rPr>
          <w:rFonts w:ascii="Arial" w:hAnsi="Arial" w:cs="Arial"/>
          <w:b/>
          <w:sz w:val="23"/>
          <w:szCs w:val="23"/>
        </w:rPr>
        <w:t xml:space="preserve">IMPERATIVOS ESTRATEGICOS </w:t>
      </w:r>
    </w:p>
    <w:p w:rsidR="00254C78" w:rsidRPr="001E785E" w:rsidRDefault="00254C78" w:rsidP="00280D07">
      <w:pPr>
        <w:jc w:val="both"/>
        <w:rPr>
          <w:rFonts w:ascii="Arial" w:hAnsi="Arial" w:cs="Arial"/>
          <w:sz w:val="23"/>
          <w:szCs w:val="23"/>
        </w:rPr>
      </w:pPr>
    </w:p>
    <w:p w:rsidR="00254C78" w:rsidRPr="001E785E" w:rsidRDefault="00254C78" w:rsidP="00254C78">
      <w:pPr>
        <w:jc w:val="both"/>
        <w:rPr>
          <w:rFonts w:ascii="Arial" w:hAnsi="Arial" w:cs="Arial"/>
          <w:sz w:val="23"/>
          <w:szCs w:val="23"/>
        </w:rPr>
      </w:pPr>
      <w:r w:rsidRPr="001E785E">
        <w:rPr>
          <w:rFonts w:ascii="Arial" w:hAnsi="Arial" w:cs="Arial"/>
          <w:sz w:val="23"/>
          <w:szCs w:val="23"/>
        </w:rPr>
        <w:t>1.Posicionamiento como ente rector.</w:t>
      </w:r>
    </w:p>
    <w:p w:rsidR="00254C78" w:rsidRPr="001E785E" w:rsidRDefault="00254C78" w:rsidP="00254C78">
      <w:pPr>
        <w:jc w:val="both"/>
        <w:rPr>
          <w:rFonts w:ascii="Arial" w:hAnsi="Arial" w:cs="Arial"/>
          <w:sz w:val="23"/>
          <w:szCs w:val="23"/>
        </w:rPr>
      </w:pPr>
    </w:p>
    <w:p w:rsidR="00254C78" w:rsidRPr="001E785E" w:rsidRDefault="00254C78" w:rsidP="00254C78">
      <w:pPr>
        <w:jc w:val="both"/>
        <w:rPr>
          <w:rFonts w:ascii="Arial" w:hAnsi="Arial" w:cs="Arial"/>
          <w:sz w:val="23"/>
          <w:szCs w:val="23"/>
        </w:rPr>
      </w:pPr>
      <w:r w:rsidRPr="001E785E">
        <w:rPr>
          <w:rFonts w:ascii="Arial" w:hAnsi="Arial" w:cs="Arial"/>
          <w:sz w:val="23"/>
          <w:szCs w:val="23"/>
        </w:rPr>
        <w:t>2.Optimización de procesos.</w:t>
      </w:r>
    </w:p>
    <w:p w:rsidR="00254C78" w:rsidRPr="001E785E" w:rsidRDefault="00254C78" w:rsidP="00254C78">
      <w:pPr>
        <w:jc w:val="both"/>
        <w:rPr>
          <w:rFonts w:ascii="Arial" w:hAnsi="Arial" w:cs="Arial"/>
          <w:sz w:val="23"/>
          <w:szCs w:val="23"/>
        </w:rPr>
      </w:pPr>
    </w:p>
    <w:p w:rsidR="00254C78" w:rsidRPr="001E785E" w:rsidRDefault="00254C78" w:rsidP="00254C78">
      <w:pPr>
        <w:jc w:val="both"/>
        <w:rPr>
          <w:rFonts w:ascii="Arial" w:hAnsi="Arial" w:cs="Arial"/>
          <w:sz w:val="23"/>
          <w:szCs w:val="23"/>
        </w:rPr>
      </w:pPr>
      <w:r w:rsidRPr="001E785E">
        <w:rPr>
          <w:rFonts w:ascii="Arial" w:hAnsi="Arial" w:cs="Arial"/>
          <w:sz w:val="23"/>
          <w:szCs w:val="23"/>
        </w:rPr>
        <w:t>3.Modernización de sistemas de información.</w:t>
      </w:r>
    </w:p>
    <w:p w:rsidR="00254C78" w:rsidRPr="001E785E" w:rsidRDefault="00254C78" w:rsidP="00254C78">
      <w:pPr>
        <w:jc w:val="both"/>
        <w:rPr>
          <w:rFonts w:ascii="Arial" w:hAnsi="Arial" w:cs="Arial"/>
          <w:sz w:val="23"/>
          <w:szCs w:val="23"/>
        </w:rPr>
      </w:pPr>
    </w:p>
    <w:p w:rsidR="00254C78" w:rsidRPr="001E785E" w:rsidRDefault="00254C78" w:rsidP="00254C78">
      <w:pPr>
        <w:jc w:val="both"/>
        <w:rPr>
          <w:rFonts w:ascii="Arial" w:hAnsi="Arial" w:cs="Arial"/>
          <w:sz w:val="23"/>
          <w:szCs w:val="23"/>
        </w:rPr>
      </w:pPr>
      <w:r w:rsidRPr="001E785E">
        <w:rPr>
          <w:rFonts w:ascii="Arial" w:hAnsi="Arial" w:cs="Arial"/>
          <w:sz w:val="23"/>
          <w:szCs w:val="23"/>
        </w:rPr>
        <w:t>4.Respald</w:t>
      </w:r>
      <w:r w:rsidR="00321048" w:rsidRPr="001E785E">
        <w:rPr>
          <w:rFonts w:ascii="Arial" w:hAnsi="Arial" w:cs="Arial"/>
          <w:sz w:val="23"/>
          <w:szCs w:val="23"/>
        </w:rPr>
        <w:t>o jurídico que genera confianza.</w:t>
      </w:r>
    </w:p>
    <w:p w:rsidR="00F01A4F" w:rsidRPr="001E785E" w:rsidRDefault="00F01A4F" w:rsidP="00254C78">
      <w:pPr>
        <w:jc w:val="both"/>
        <w:rPr>
          <w:rFonts w:ascii="Arial" w:hAnsi="Arial" w:cs="Arial"/>
          <w:b/>
          <w:sz w:val="23"/>
          <w:szCs w:val="23"/>
        </w:rPr>
      </w:pPr>
    </w:p>
    <w:p w:rsidR="00321048" w:rsidRPr="001E785E" w:rsidRDefault="00321048" w:rsidP="00254C78">
      <w:pPr>
        <w:jc w:val="both"/>
        <w:rPr>
          <w:rFonts w:ascii="Arial" w:hAnsi="Arial" w:cs="Arial"/>
          <w:b/>
          <w:sz w:val="23"/>
          <w:szCs w:val="23"/>
        </w:rPr>
      </w:pPr>
      <w:r w:rsidRPr="001E785E">
        <w:rPr>
          <w:rFonts w:ascii="Arial" w:hAnsi="Arial" w:cs="Arial"/>
          <w:b/>
          <w:sz w:val="23"/>
          <w:szCs w:val="23"/>
        </w:rPr>
        <w:t>ATRIBUTOS DEL TALENTO HUMANO DE LA SECRETARÍA JURÍDICA DISTRITAL</w:t>
      </w:r>
    </w:p>
    <w:p w:rsidR="00254C78" w:rsidRPr="001E785E" w:rsidRDefault="00254C78" w:rsidP="00254C78">
      <w:pPr>
        <w:jc w:val="both"/>
        <w:rPr>
          <w:rFonts w:ascii="Arial" w:hAnsi="Arial" w:cs="Arial"/>
          <w:sz w:val="23"/>
          <w:szCs w:val="23"/>
        </w:rPr>
      </w:pPr>
    </w:p>
    <w:p w:rsidR="00321048" w:rsidRPr="001E785E" w:rsidRDefault="00321048" w:rsidP="00321048">
      <w:pPr>
        <w:pStyle w:val="Prrafodelista"/>
        <w:numPr>
          <w:ilvl w:val="0"/>
          <w:numId w:val="7"/>
        </w:numPr>
        <w:jc w:val="both"/>
        <w:rPr>
          <w:rFonts w:ascii="Arial" w:hAnsi="Arial" w:cs="Arial"/>
          <w:sz w:val="23"/>
          <w:szCs w:val="23"/>
        </w:rPr>
      </w:pPr>
      <w:r w:rsidRPr="001E785E">
        <w:rPr>
          <w:rFonts w:ascii="Arial" w:hAnsi="Arial" w:cs="Arial"/>
          <w:sz w:val="23"/>
          <w:szCs w:val="23"/>
        </w:rPr>
        <w:t>Integro</w:t>
      </w:r>
    </w:p>
    <w:p w:rsidR="00321048" w:rsidRPr="001E785E" w:rsidRDefault="00321048" w:rsidP="00321048">
      <w:pPr>
        <w:pStyle w:val="Prrafodelista"/>
        <w:numPr>
          <w:ilvl w:val="0"/>
          <w:numId w:val="7"/>
        </w:numPr>
        <w:jc w:val="both"/>
        <w:rPr>
          <w:rFonts w:ascii="Arial" w:hAnsi="Arial" w:cs="Arial"/>
          <w:sz w:val="23"/>
          <w:szCs w:val="23"/>
        </w:rPr>
      </w:pPr>
      <w:r w:rsidRPr="001E785E">
        <w:rPr>
          <w:rFonts w:ascii="Arial" w:hAnsi="Arial" w:cs="Arial"/>
          <w:sz w:val="23"/>
          <w:szCs w:val="23"/>
        </w:rPr>
        <w:t xml:space="preserve">Experto </w:t>
      </w:r>
    </w:p>
    <w:p w:rsidR="00321048" w:rsidRPr="001E785E" w:rsidRDefault="00321048" w:rsidP="00321048">
      <w:pPr>
        <w:pStyle w:val="Prrafodelista"/>
        <w:numPr>
          <w:ilvl w:val="0"/>
          <w:numId w:val="7"/>
        </w:numPr>
        <w:jc w:val="both"/>
        <w:rPr>
          <w:rFonts w:ascii="Arial" w:hAnsi="Arial" w:cs="Arial"/>
          <w:sz w:val="23"/>
          <w:szCs w:val="23"/>
        </w:rPr>
      </w:pPr>
      <w:r w:rsidRPr="001E785E">
        <w:rPr>
          <w:rFonts w:ascii="Arial" w:hAnsi="Arial" w:cs="Arial"/>
          <w:sz w:val="23"/>
          <w:szCs w:val="23"/>
        </w:rPr>
        <w:t xml:space="preserve">Adaptable </w:t>
      </w:r>
    </w:p>
    <w:p w:rsidR="00254C78" w:rsidRPr="001E785E" w:rsidRDefault="00254C78" w:rsidP="00254C78">
      <w:pPr>
        <w:jc w:val="both"/>
        <w:rPr>
          <w:rFonts w:ascii="Arial" w:hAnsi="Arial" w:cs="Arial"/>
          <w:sz w:val="23"/>
          <w:szCs w:val="23"/>
        </w:rPr>
      </w:pPr>
    </w:p>
    <w:p w:rsidR="00AC328C" w:rsidRPr="001E785E" w:rsidRDefault="00AC328C" w:rsidP="00254C78">
      <w:pPr>
        <w:jc w:val="both"/>
        <w:rPr>
          <w:rFonts w:ascii="Arial" w:hAnsi="Arial" w:cs="Arial"/>
          <w:b/>
          <w:sz w:val="23"/>
          <w:szCs w:val="23"/>
        </w:rPr>
      </w:pPr>
    </w:p>
    <w:p w:rsidR="00254C78" w:rsidRPr="001E785E" w:rsidRDefault="00036DE7" w:rsidP="00254C78">
      <w:pPr>
        <w:jc w:val="both"/>
        <w:rPr>
          <w:rFonts w:ascii="Arial" w:hAnsi="Arial" w:cs="Arial"/>
          <w:b/>
          <w:sz w:val="23"/>
          <w:szCs w:val="23"/>
        </w:rPr>
      </w:pPr>
      <w:r w:rsidRPr="001E785E">
        <w:rPr>
          <w:rFonts w:ascii="Arial" w:hAnsi="Arial" w:cs="Arial"/>
          <w:b/>
          <w:sz w:val="23"/>
          <w:szCs w:val="23"/>
        </w:rPr>
        <w:t>11.</w:t>
      </w:r>
      <w:r w:rsidR="00254C78" w:rsidRPr="001E785E">
        <w:rPr>
          <w:rFonts w:ascii="Arial" w:hAnsi="Arial" w:cs="Arial"/>
          <w:b/>
          <w:sz w:val="23"/>
          <w:szCs w:val="23"/>
        </w:rPr>
        <w:t xml:space="preserve">POLÍTICA DEL SISTEMA INTEGRADO DE GESTIÓN </w:t>
      </w:r>
      <w:r w:rsidR="00321048" w:rsidRPr="001E785E">
        <w:rPr>
          <w:rFonts w:ascii="Arial" w:hAnsi="Arial" w:cs="Arial"/>
          <w:b/>
          <w:sz w:val="23"/>
          <w:szCs w:val="23"/>
        </w:rPr>
        <w:t>SJD</w:t>
      </w:r>
    </w:p>
    <w:p w:rsidR="00254C78" w:rsidRPr="001E785E" w:rsidRDefault="00254C78" w:rsidP="00254C78">
      <w:pPr>
        <w:jc w:val="both"/>
        <w:rPr>
          <w:rFonts w:ascii="Arial" w:hAnsi="Arial" w:cs="Arial"/>
          <w:sz w:val="23"/>
          <w:szCs w:val="23"/>
        </w:rPr>
      </w:pPr>
    </w:p>
    <w:p w:rsidR="00254C78" w:rsidRPr="001E785E" w:rsidRDefault="00254C78" w:rsidP="00254C78">
      <w:pPr>
        <w:jc w:val="both"/>
        <w:rPr>
          <w:rFonts w:ascii="Arial" w:hAnsi="Arial" w:cs="Arial"/>
          <w:sz w:val="23"/>
          <w:szCs w:val="23"/>
        </w:rPr>
      </w:pPr>
      <w:r w:rsidRPr="001E785E">
        <w:rPr>
          <w:rFonts w:ascii="Arial" w:hAnsi="Arial" w:cs="Arial"/>
          <w:sz w:val="23"/>
          <w:szCs w:val="23"/>
        </w:rPr>
        <w:t>La Secretaria Jurídica Distrital, genera soluciones jurídicas integrales, formula políticas en materia jurídica, lidera el quehacer de la gestión jurídica y disciplinaria, establece unidad conceptual en materia jurídica, diseña políticas de prevención del daño antijurídico y fortalece la contratación transparente, avala la legalidad de las decisiones y lidera la defensa judicial en el Distrito Capital, por esto, en busca la satisfacción de sus partes interesadas y de una labor más eficiente, eficaz y efectiva estructura su Sistema Integrado de Gestión, comprometiéndose a:</w:t>
      </w:r>
    </w:p>
    <w:p w:rsidR="00254C78" w:rsidRPr="001E785E" w:rsidRDefault="00254C78" w:rsidP="00254C78">
      <w:pPr>
        <w:jc w:val="both"/>
        <w:rPr>
          <w:rFonts w:ascii="Arial" w:hAnsi="Arial" w:cs="Arial"/>
          <w:sz w:val="23"/>
          <w:szCs w:val="23"/>
        </w:rPr>
      </w:pPr>
    </w:p>
    <w:p w:rsidR="00254C78" w:rsidRPr="001E785E" w:rsidRDefault="00C85D2E" w:rsidP="00254C78">
      <w:pPr>
        <w:jc w:val="both"/>
        <w:rPr>
          <w:rFonts w:ascii="Arial" w:hAnsi="Arial" w:cs="Arial"/>
          <w:sz w:val="23"/>
          <w:szCs w:val="23"/>
        </w:rPr>
      </w:pPr>
      <w:r>
        <w:rPr>
          <w:rFonts w:ascii="Arial" w:hAnsi="Arial" w:cs="Arial"/>
          <w:sz w:val="23"/>
          <w:szCs w:val="23"/>
        </w:rPr>
        <w:t>•</w:t>
      </w:r>
      <w:r w:rsidR="00254C78" w:rsidRPr="001E785E">
        <w:rPr>
          <w:rFonts w:ascii="Arial" w:hAnsi="Arial" w:cs="Arial"/>
          <w:sz w:val="23"/>
          <w:szCs w:val="23"/>
        </w:rPr>
        <w:t>Prevenir la contaminación, mitigación y/o compensación de los impactos ambientales.</w:t>
      </w:r>
    </w:p>
    <w:p w:rsidR="00254C78" w:rsidRPr="001E785E" w:rsidRDefault="00254C78" w:rsidP="00254C78">
      <w:pPr>
        <w:jc w:val="both"/>
        <w:rPr>
          <w:rFonts w:ascii="Arial" w:hAnsi="Arial" w:cs="Arial"/>
          <w:sz w:val="23"/>
          <w:szCs w:val="23"/>
        </w:rPr>
      </w:pPr>
    </w:p>
    <w:p w:rsidR="00254C78" w:rsidRPr="001E785E" w:rsidRDefault="00C85D2E" w:rsidP="00254C78">
      <w:pPr>
        <w:jc w:val="both"/>
        <w:rPr>
          <w:rFonts w:ascii="Arial" w:hAnsi="Arial" w:cs="Arial"/>
          <w:sz w:val="23"/>
          <w:szCs w:val="23"/>
        </w:rPr>
      </w:pPr>
      <w:r>
        <w:rPr>
          <w:rFonts w:ascii="Arial" w:hAnsi="Arial" w:cs="Arial"/>
          <w:sz w:val="23"/>
          <w:szCs w:val="23"/>
        </w:rPr>
        <w:t>•</w:t>
      </w:r>
      <w:r w:rsidR="00254C78" w:rsidRPr="001E785E">
        <w:rPr>
          <w:rFonts w:ascii="Arial" w:hAnsi="Arial" w:cs="Arial"/>
          <w:sz w:val="23"/>
          <w:szCs w:val="23"/>
        </w:rPr>
        <w:t>Identificar y prevenir las condiciones y factores que afectan o pueden afectar la salud y seguridad del personal, para garantizar un ambiente de trabajo adecuado.</w:t>
      </w:r>
    </w:p>
    <w:p w:rsidR="00254C78" w:rsidRPr="001E785E" w:rsidRDefault="00254C78" w:rsidP="00254C78">
      <w:pPr>
        <w:jc w:val="both"/>
        <w:rPr>
          <w:rFonts w:ascii="Arial" w:hAnsi="Arial" w:cs="Arial"/>
          <w:sz w:val="23"/>
          <w:szCs w:val="23"/>
        </w:rPr>
      </w:pPr>
    </w:p>
    <w:p w:rsidR="00254C78" w:rsidRPr="001E785E" w:rsidRDefault="00C85D2E" w:rsidP="00254C78">
      <w:pPr>
        <w:jc w:val="both"/>
        <w:rPr>
          <w:rFonts w:ascii="Arial" w:hAnsi="Arial" w:cs="Arial"/>
          <w:sz w:val="23"/>
          <w:szCs w:val="23"/>
        </w:rPr>
      </w:pPr>
      <w:r>
        <w:rPr>
          <w:rFonts w:ascii="Arial" w:hAnsi="Arial" w:cs="Arial"/>
          <w:sz w:val="23"/>
          <w:szCs w:val="23"/>
        </w:rPr>
        <w:t>•</w:t>
      </w:r>
      <w:r w:rsidR="00254C78" w:rsidRPr="001E785E">
        <w:rPr>
          <w:rFonts w:ascii="Arial" w:hAnsi="Arial" w:cs="Arial"/>
          <w:sz w:val="23"/>
          <w:szCs w:val="23"/>
        </w:rPr>
        <w:t>Proteger la confidencialidad, integridad, disponibilidad y autenticidad de los activos de información.</w:t>
      </w:r>
    </w:p>
    <w:p w:rsidR="00254C78" w:rsidRPr="001E785E" w:rsidRDefault="00254C78" w:rsidP="00254C78">
      <w:pPr>
        <w:jc w:val="both"/>
        <w:rPr>
          <w:rFonts w:ascii="Arial" w:hAnsi="Arial" w:cs="Arial"/>
          <w:sz w:val="23"/>
          <w:szCs w:val="23"/>
        </w:rPr>
      </w:pPr>
    </w:p>
    <w:p w:rsidR="00254C78" w:rsidRPr="001E785E" w:rsidRDefault="00C85D2E" w:rsidP="00254C78">
      <w:pPr>
        <w:jc w:val="both"/>
        <w:rPr>
          <w:rFonts w:ascii="Arial" w:hAnsi="Arial" w:cs="Arial"/>
          <w:sz w:val="23"/>
          <w:szCs w:val="23"/>
        </w:rPr>
      </w:pPr>
      <w:r>
        <w:rPr>
          <w:rFonts w:ascii="Arial" w:hAnsi="Arial" w:cs="Arial"/>
          <w:sz w:val="23"/>
          <w:szCs w:val="23"/>
        </w:rPr>
        <w:t>•</w:t>
      </w:r>
      <w:r w:rsidR="00254C78" w:rsidRPr="001E785E">
        <w:rPr>
          <w:rFonts w:ascii="Arial" w:hAnsi="Arial" w:cs="Arial"/>
          <w:sz w:val="23"/>
          <w:szCs w:val="23"/>
        </w:rPr>
        <w:t>Administrar y conservar los documentos de archivo producidos en el ejercicio de su gestión y preservar la memoria institucional.</w:t>
      </w:r>
    </w:p>
    <w:p w:rsidR="00254C78" w:rsidRPr="001E785E" w:rsidRDefault="00254C78" w:rsidP="00254C78">
      <w:pPr>
        <w:jc w:val="both"/>
        <w:rPr>
          <w:rFonts w:ascii="Arial" w:hAnsi="Arial" w:cs="Arial"/>
          <w:sz w:val="23"/>
          <w:szCs w:val="23"/>
        </w:rPr>
      </w:pPr>
    </w:p>
    <w:p w:rsidR="00254C78" w:rsidRPr="001E785E" w:rsidRDefault="00C85D2E" w:rsidP="00254C78">
      <w:pPr>
        <w:jc w:val="both"/>
        <w:rPr>
          <w:rFonts w:ascii="Arial" w:hAnsi="Arial" w:cs="Arial"/>
          <w:sz w:val="23"/>
          <w:szCs w:val="23"/>
        </w:rPr>
      </w:pPr>
      <w:r>
        <w:rPr>
          <w:rFonts w:ascii="Arial" w:hAnsi="Arial" w:cs="Arial"/>
          <w:sz w:val="23"/>
          <w:szCs w:val="23"/>
        </w:rPr>
        <w:t>•</w:t>
      </w:r>
      <w:r w:rsidR="00254C78" w:rsidRPr="001E785E">
        <w:rPr>
          <w:rFonts w:ascii="Arial" w:hAnsi="Arial" w:cs="Arial"/>
          <w:sz w:val="23"/>
          <w:szCs w:val="23"/>
        </w:rPr>
        <w:t>Gestionar adecuadamente los riesgos relacionados con el cumplimiento de los compromisos y retos fijados en el Plan de Desarrollo, el Manual de Funciones, la Plataforma Estratégica, los objetivos de procesos y al cumplimiento de las metas definidas; garantizando la gestión de riesgos en todos los niveles, con el objeto de establecer de forma permanente y coherente la aplicación de estándares de calidad en cada una de las actuaciones institucionales.</w:t>
      </w:r>
    </w:p>
    <w:p w:rsidR="00254C78" w:rsidRPr="001E785E" w:rsidRDefault="00254C78" w:rsidP="00254C78">
      <w:pPr>
        <w:jc w:val="both"/>
        <w:rPr>
          <w:rFonts w:ascii="Arial" w:hAnsi="Arial" w:cs="Arial"/>
          <w:sz w:val="23"/>
          <w:szCs w:val="23"/>
        </w:rPr>
      </w:pPr>
    </w:p>
    <w:p w:rsidR="00254C78" w:rsidRPr="001E785E" w:rsidRDefault="00254C78" w:rsidP="00254C78">
      <w:pPr>
        <w:jc w:val="both"/>
        <w:rPr>
          <w:rFonts w:ascii="Arial" w:hAnsi="Arial" w:cs="Arial"/>
          <w:sz w:val="23"/>
          <w:szCs w:val="23"/>
        </w:rPr>
      </w:pPr>
      <w:r w:rsidRPr="001E785E">
        <w:rPr>
          <w:rFonts w:ascii="Arial" w:hAnsi="Arial" w:cs="Arial"/>
          <w:sz w:val="23"/>
          <w:szCs w:val="23"/>
        </w:rPr>
        <w:t xml:space="preserve">Para lograr lo anterior, se promueve un ambiente de responsabilidad social, a la vez que el desarrollo del talento humano, la participación de los usuarios y partes interesadas, destinando los recursos necesarios para consolidar nuestra cultura de </w:t>
      </w:r>
      <w:r w:rsidRPr="001E785E">
        <w:rPr>
          <w:rFonts w:ascii="Arial" w:hAnsi="Arial" w:cs="Arial"/>
          <w:sz w:val="23"/>
          <w:szCs w:val="23"/>
        </w:rPr>
        <w:lastRenderedPageBreak/>
        <w:t>mejoramiento continuo y la sostenibilidad del Sistema Integrado de Gestión.</w:t>
      </w:r>
      <w:r w:rsidRPr="001E785E">
        <w:rPr>
          <w:rFonts w:ascii="Arial" w:hAnsi="Arial" w:cs="Arial"/>
          <w:sz w:val="23"/>
          <w:szCs w:val="23"/>
        </w:rPr>
        <w:cr/>
      </w:r>
    </w:p>
    <w:p w:rsidR="00364AF1" w:rsidRPr="001E785E" w:rsidRDefault="00036DE7" w:rsidP="00254C78">
      <w:pPr>
        <w:jc w:val="both"/>
        <w:rPr>
          <w:rFonts w:ascii="Arial" w:hAnsi="Arial" w:cs="Arial"/>
          <w:b/>
          <w:sz w:val="23"/>
          <w:szCs w:val="23"/>
        </w:rPr>
      </w:pPr>
      <w:r w:rsidRPr="001E785E">
        <w:rPr>
          <w:rFonts w:ascii="Arial" w:hAnsi="Arial" w:cs="Arial"/>
          <w:b/>
          <w:sz w:val="23"/>
          <w:szCs w:val="23"/>
        </w:rPr>
        <w:t>12.</w:t>
      </w:r>
      <w:r w:rsidR="00364AF1" w:rsidRPr="001E785E">
        <w:rPr>
          <w:rFonts w:ascii="Arial" w:hAnsi="Arial" w:cs="Arial"/>
          <w:b/>
          <w:sz w:val="23"/>
          <w:szCs w:val="23"/>
        </w:rPr>
        <w:t xml:space="preserve">ANÁLISIS DE LA PLANTA DE PERSONAL </w:t>
      </w:r>
    </w:p>
    <w:p w:rsidR="00364AF1" w:rsidRPr="001E785E" w:rsidRDefault="00364AF1" w:rsidP="00254C78">
      <w:pPr>
        <w:jc w:val="both"/>
        <w:rPr>
          <w:rFonts w:ascii="Arial" w:hAnsi="Arial" w:cs="Arial"/>
          <w:b/>
          <w:sz w:val="23"/>
          <w:szCs w:val="23"/>
        </w:rPr>
      </w:pPr>
    </w:p>
    <w:p w:rsidR="00364AF1" w:rsidRPr="001E785E" w:rsidRDefault="00364AF1" w:rsidP="00B72A67">
      <w:pPr>
        <w:jc w:val="both"/>
        <w:rPr>
          <w:rFonts w:ascii="Arial" w:hAnsi="Arial" w:cs="Arial"/>
          <w:sz w:val="23"/>
          <w:szCs w:val="23"/>
        </w:rPr>
      </w:pPr>
      <w:r w:rsidRPr="001E785E">
        <w:rPr>
          <w:rFonts w:ascii="Arial" w:hAnsi="Arial" w:cs="Arial"/>
          <w:sz w:val="23"/>
          <w:szCs w:val="23"/>
        </w:rPr>
        <w:t xml:space="preserve">Para </w:t>
      </w:r>
      <w:r w:rsidR="00B72A67" w:rsidRPr="001E785E">
        <w:rPr>
          <w:rFonts w:ascii="Arial" w:hAnsi="Arial" w:cs="Arial"/>
          <w:sz w:val="23"/>
          <w:szCs w:val="23"/>
        </w:rPr>
        <w:t>la consecución de los objetivos institucionales y el buen funcionamiento de los procesos la Secretaría Jurídica Distrital cuenta con la siguiente planta de personal</w:t>
      </w:r>
      <w:r w:rsidR="00955C5D" w:rsidRPr="001E785E">
        <w:rPr>
          <w:rFonts w:ascii="Arial" w:hAnsi="Arial" w:cs="Arial"/>
          <w:sz w:val="23"/>
          <w:szCs w:val="23"/>
        </w:rPr>
        <w:t>, adoptada mediante el Decreto</w:t>
      </w:r>
      <w:r w:rsidR="001A210C" w:rsidRPr="001E785E">
        <w:rPr>
          <w:rFonts w:ascii="Arial" w:hAnsi="Arial" w:cs="Arial"/>
          <w:sz w:val="23"/>
          <w:szCs w:val="23"/>
        </w:rPr>
        <w:t xml:space="preserve"> 324 de 2016</w:t>
      </w:r>
      <w:r w:rsidR="00B72A67" w:rsidRPr="001E785E">
        <w:rPr>
          <w:rFonts w:ascii="Arial" w:hAnsi="Arial" w:cs="Arial"/>
          <w:sz w:val="23"/>
          <w:szCs w:val="23"/>
        </w:rPr>
        <w:t xml:space="preserve">: </w:t>
      </w:r>
    </w:p>
    <w:p w:rsidR="00364AF1" w:rsidRPr="001E785E" w:rsidRDefault="00364AF1" w:rsidP="001A210C">
      <w:pPr>
        <w:rPr>
          <w:rFonts w:ascii="Arial" w:hAnsi="Arial" w:cs="Arial"/>
          <w:b/>
          <w:sz w:val="23"/>
          <w:szCs w:val="23"/>
        </w:rPr>
      </w:pPr>
    </w:p>
    <w:tbl>
      <w:tblPr>
        <w:tblStyle w:val="Tablaconcuadrcula"/>
        <w:tblW w:w="0" w:type="auto"/>
        <w:tblInd w:w="360" w:type="dxa"/>
        <w:tblLook w:val="04A0" w:firstRow="1" w:lastRow="0" w:firstColumn="1" w:lastColumn="0" w:noHBand="0" w:noVBand="1"/>
      </w:tblPr>
      <w:tblGrid>
        <w:gridCol w:w="2612"/>
        <w:gridCol w:w="1622"/>
        <w:gridCol w:w="2117"/>
        <w:gridCol w:w="2117"/>
      </w:tblGrid>
      <w:tr w:rsidR="00364AF1" w:rsidRPr="00C85D2E" w:rsidTr="00364AF1">
        <w:tc>
          <w:tcPr>
            <w:tcW w:w="8468" w:type="dxa"/>
            <w:gridSpan w:val="4"/>
            <w:shd w:val="clear" w:color="auto" w:fill="DEEAF6" w:themeFill="accent1" w:themeFillTint="33"/>
          </w:tcPr>
          <w:p w:rsidR="00364AF1" w:rsidRPr="00C85D2E" w:rsidRDefault="00364AF1" w:rsidP="00364AF1">
            <w:pPr>
              <w:jc w:val="center"/>
              <w:rPr>
                <w:rFonts w:ascii="Arial" w:hAnsi="Arial" w:cs="Arial"/>
                <w:b/>
              </w:rPr>
            </w:pPr>
            <w:r w:rsidRPr="00C85D2E">
              <w:rPr>
                <w:rFonts w:ascii="Arial" w:hAnsi="Arial" w:cs="Arial"/>
                <w:b/>
              </w:rPr>
              <w:t>PLANTA DE PERSONAL SECRETARÍA JURÍDICA DISTRITAL</w:t>
            </w:r>
          </w:p>
        </w:tc>
      </w:tr>
      <w:tr w:rsidR="00364AF1" w:rsidRPr="00C85D2E" w:rsidTr="00364AF1">
        <w:tc>
          <w:tcPr>
            <w:tcW w:w="8468" w:type="dxa"/>
            <w:gridSpan w:val="4"/>
            <w:shd w:val="clear" w:color="auto" w:fill="DEEAF6" w:themeFill="accent1" w:themeFillTint="33"/>
          </w:tcPr>
          <w:p w:rsidR="00364AF1" w:rsidRPr="00C85D2E" w:rsidRDefault="00364AF1" w:rsidP="00364AF1">
            <w:pPr>
              <w:jc w:val="center"/>
              <w:rPr>
                <w:rFonts w:ascii="Arial" w:hAnsi="Arial" w:cs="Arial"/>
                <w:b/>
              </w:rPr>
            </w:pPr>
            <w:r w:rsidRPr="00C85D2E">
              <w:rPr>
                <w:rFonts w:ascii="Arial" w:hAnsi="Arial" w:cs="Arial"/>
                <w:b/>
              </w:rPr>
              <w:t xml:space="preserve">NIVEL DIRECTIVO </w:t>
            </w:r>
          </w:p>
        </w:tc>
      </w:tr>
      <w:tr w:rsidR="00364AF1" w:rsidRPr="00C85D2E" w:rsidTr="00364AF1">
        <w:tc>
          <w:tcPr>
            <w:tcW w:w="2612" w:type="dxa"/>
            <w:shd w:val="clear" w:color="auto" w:fill="FFFFFF" w:themeFill="background1"/>
          </w:tcPr>
          <w:p w:rsidR="00364AF1" w:rsidRPr="00C85D2E" w:rsidRDefault="00364AF1" w:rsidP="00364AF1">
            <w:pPr>
              <w:jc w:val="center"/>
              <w:rPr>
                <w:rFonts w:ascii="Arial" w:hAnsi="Arial" w:cs="Arial"/>
                <w:b/>
              </w:rPr>
            </w:pPr>
            <w:r w:rsidRPr="00C85D2E">
              <w:rPr>
                <w:rFonts w:ascii="Arial" w:hAnsi="Arial" w:cs="Arial"/>
                <w:b/>
              </w:rPr>
              <w:t xml:space="preserve">NOMENCLATURA DEL EMPLEO </w:t>
            </w:r>
          </w:p>
        </w:tc>
        <w:tc>
          <w:tcPr>
            <w:tcW w:w="1622" w:type="dxa"/>
            <w:shd w:val="clear" w:color="auto" w:fill="FFFFFF" w:themeFill="background1"/>
          </w:tcPr>
          <w:p w:rsidR="00364AF1" w:rsidRPr="00C85D2E" w:rsidRDefault="00364AF1" w:rsidP="00364AF1">
            <w:pPr>
              <w:jc w:val="center"/>
              <w:rPr>
                <w:rFonts w:ascii="Arial" w:hAnsi="Arial" w:cs="Arial"/>
                <w:b/>
              </w:rPr>
            </w:pPr>
            <w:r w:rsidRPr="00C85D2E">
              <w:rPr>
                <w:rFonts w:ascii="Arial" w:hAnsi="Arial" w:cs="Arial"/>
                <w:b/>
              </w:rPr>
              <w:t xml:space="preserve">CÓDIGO </w:t>
            </w:r>
          </w:p>
        </w:tc>
        <w:tc>
          <w:tcPr>
            <w:tcW w:w="2117" w:type="dxa"/>
            <w:shd w:val="clear" w:color="auto" w:fill="FFFFFF" w:themeFill="background1"/>
          </w:tcPr>
          <w:p w:rsidR="00364AF1" w:rsidRPr="00C85D2E" w:rsidRDefault="00364AF1" w:rsidP="00364AF1">
            <w:pPr>
              <w:jc w:val="center"/>
              <w:rPr>
                <w:rFonts w:ascii="Arial" w:hAnsi="Arial" w:cs="Arial"/>
                <w:b/>
              </w:rPr>
            </w:pPr>
            <w:r w:rsidRPr="00C85D2E">
              <w:rPr>
                <w:rFonts w:ascii="Arial" w:hAnsi="Arial" w:cs="Arial"/>
                <w:b/>
              </w:rPr>
              <w:t>GRADO</w:t>
            </w:r>
          </w:p>
        </w:tc>
        <w:tc>
          <w:tcPr>
            <w:tcW w:w="2117" w:type="dxa"/>
            <w:shd w:val="clear" w:color="auto" w:fill="FFFFFF" w:themeFill="background1"/>
          </w:tcPr>
          <w:p w:rsidR="00364AF1" w:rsidRPr="00C85D2E" w:rsidRDefault="00364AF1" w:rsidP="00364AF1">
            <w:pPr>
              <w:jc w:val="center"/>
              <w:rPr>
                <w:rFonts w:ascii="Arial" w:hAnsi="Arial" w:cs="Arial"/>
                <w:b/>
              </w:rPr>
            </w:pPr>
            <w:r w:rsidRPr="00C85D2E">
              <w:rPr>
                <w:rFonts w:ascii="Arial" w:hAnsi="Arial" w:cs="Arial"/>
                <w:b/>
              </w:rPr>
              <w:t>No. de empleos</w:t>
            </w:r>
          </w:p>
        </w:tc>
      </w:tr>
      <w:tr w:rsidR="00364AF1" w:rsidRPr="00C85D2E" w:rsidTr="00364AF1">
        <w:tc>
          <w:tcPr>
            <w:tcW w:w="2612"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Secretaria Jurídica</w:t>
            </w:r>
          </w:p>
        </w:tc>
        <w:tc>
          <w:tcPr>
            <w:tcW w:w="1622"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020</w:t>
            </w:r>
          </w:p>
        </w:tc>
        <w:tc>
          <w:tcPr>
            <w:tcW w:w="2117"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09</w:t>
            </w:r>
          </w:p>
        </w:tc>
        <w:tc>
          <w:tcPr>
            <w:tcW w:w="2117"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1</w:t>
            </w:r>
          </w:p>
        </w:tc>
      </w:tr>
      <w:tr w:rsidR="00364AF1" w:rsidRPr="00C85D2E" w:rsidTr="00364AF1">
        <w:tc>
          <w:tcPr>
            <w:tcW w:w="2612"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Subsecretaria</w:t>
            </w:r>
          </w:p>
        </w:tc>
        <w:tc>
          <w:tcPr>
            <w:tcW w:w="1622"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045</w:t>
            </w:r>
          </w:p>
        </w:tc>
        <w:tc>
          <w:tcPr>
            <w:tcW w:w="2117"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08</w:t>
            </w:r>
          </w:p>
        </w:tc>
        <w:tc>
          <w:tcPr>
            <w:tcW w:w="2117"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1</w:t>
            </w:r>
          </w:p>
        </w:tc>
      </w:tr>
      <w:tr w:rsidR="00364AF1" w:rsidRPr="00C85D2E" w:rsidTr="00364AF1">
        <w:tc>
          <w:tcPr>
            <w:tcW w:w="2612"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 xml:space="preserve">Director Técnico </w:t>
            </w:r>
          </w:p>
        </w:tc>
        <w:tc>
          <w:tcPr>
            <w:tcW w:w="1622"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009</w:t>
            </w:r>
          </w:p>
        </w:tc>
        <w:tc>
          <w:tcPr>
            <w:tcW w:w="2117"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07</w:t>
            </w:r>
          </w:p>
        </w:tc>
        <w:tc>
          <w:tcPr>
            <w:tcW w:w="2117"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6</w:t>
            </w:r>
          </w:p>
        </w:tc>
      </w:tr>
      <w:tr w:rsidR="00364AF1" w:rsidRPr="00C85D2E" w:rsidTr="00364AF1">
        <w:tc>
          <w:tcPr>
            <w:tcW w:w="2612"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 xml:space="preserve">Jefe de Oficina </w:t>
            </w:r>
          </w:p>
        </w:tc>
        <w:tc>
          <w:tcPr>
            <w:tcW w:w="1622"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115</w:t>
            </w:r>
          </w:p>
        </w:tc>
        <w:tc>
          <w:tcPr>
            <w:tcW w:w="2117"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06</w:t>
            </w:r>
          </w:p>
        </w:tc>
        <w:tc>
          <w:tcPr>
            <w:tcW w:w="2117"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1</w:t>
            </w:r>
          </w:p>
        </w:tc>
      </w:tr>
      <w:tr w:rsidR="00364AF1" w:rsidRPr="00C85D2E" w:rsidTr="00364AF1">
        <w:trPr>
          <w:trHeight w:val="60"/>
        </w:trPr>
        <w:tc>
          <w:tcPr>
            <w:tcW w:w="2612"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 xml:space="preserve">Jefe de Oficina </w:t>
            </w:r>
          </w:p>
        </w:tc>
        <w:tc>
          <w:tcPr>
            <w:tcW w:w="1622"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006</w:t>
            </w:r>
          </w:p>
        </w:tc>
        <w:tc>
          <w:tcPr>
            <w:tcW w:w="2117"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06</w:t>
            </w:r>
          </w:p>
        </w:tc>
        <w:tc>
          <w:tcPr>
            <w:tcW w:w="2117"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2</w:t>
            </w:r>
          </w:p>
        </w:tc>
      </w:tr>
      <w:tr w:rsidR="00364AF1" w:rsidRPr="00C85D2E" w:rsidTr="00364AF1">
        <w:trPr>
          <w:trHeight w:val="90"/>
        </w:trPr>
        <w:tc>
          <w:tcPr>
            <w:tcW w:w="8468" w:type="dxa"/>
            <w:gridSpan w:val="4"/>
            <w:shd w:val="clear" w:color="auto" w:fill="FFFFFF" w:themeFill="background1"/>
          </w:tcPr>
          <w:p w:rsidR="00364AF1" w:rsidRPr="00C85D2E" w:rsidRDefault="00364AF1" w:rsidP="00364AF1">
            <w:pPr>
              <w:rPr>
                <w:rFonts w:ascii="Arial" w:hAnsi="Arial" w:cs="Arial"/>
                <w:b/>
              </w:rPr>
            </w:pPr>
            <w:r w:rsidRPr="00C85D2E">
              <w:rPr>
                <w:rFonts w:ascii="Arial" w:hAnsi="Arial" w:cs="Arial"/>
                <w:b/>
              </w:rPr>
              <w:t>Total empleos del nivel d</w:t>
            </w:r>
            <w:r w:rsidR="00C85D2E" w:rsidRPr="00C85D2E">
              <w:rPr>
                <w:rFonts w:ascii="Arial" w:hAnsi="Arial" w:cs="Arial"/>
                <w:b/>
              </w:rPr>
              <w:t xml:space="preserve">irectivo : </w:t>
            </w:r>
            <w:r w:rsidRPr="00C85D2E">
              <w:rPr>
                <w:rFonts w:ascii="Arial" w:hAnsi="Arial" w:cs="Arial"/>
                <w:b/>
              </w:rPr>
              <w:t>11</w:t>
            </w:r>
          </w:p>
        </w:tc>
      </w:tr>
      <w:tr w:rsidR="00364AF1" w:rsidRPr="00C85D2E" w:rsidTr="00364AF1">
        <w:trPr>
          <w:trHeight w:val="90"/>
        </w:trPr>
        <w:tc>
          <w:tcPr>
            <w:tcW w:w="8468" w:type="dxa"/>
            <w:gridSpan w:val="4"/>
            <w:shd w:val="clear" w:color="auto" w:fill="DEEAF6" w:themeFill="accent1" w:themeFillTint="33"/>
          </w:tcPr>
          <w:p w:rsidR="00364AF1" w:rsidRPr="00C85D2E" w:rsidRDefault="00364AF1" w:rsidP="00364AF1">
            <w:pPr>
              <w:jc w:val="center"/>
              <w:rPr>
                <w:rFonts w:ascii="Arial" w:hAnsi="Arial" w:cs="Arial"/>
                <w:b/>
              </w:rPr>
            </w:pPr>
            <w:r w:rsidRPr="00C85D2E">
              <w:rPr>
                <w:rFonts w:ascii="Arial" w:hAnsi="Arial" w:cs="Arial"/>
                <w:b/>
              </w:rPr>
              <w:t>NIVEL ASESOR</w:t>
            </w:r>
          </w:p>
        </w:tc>
      </w:tr>
      <w:tr w:rsidR="00364AF1" w:rsidRPr="00C85D2E" w:rsidTr="00364AF1">
        <w:tc>
          <w:tcPr>
            <w:tcW w:w="2612" w:type="dxa"/>
            <w:shd w:val="clear" w:color="auto" w:fill="FFFFFF" w:themeFill="background1"/>
          </w:tcPr>
          <w:p w:rsidR="00364AF1" w:rsidRPr="00C85D2E" w:rsidRDefault="00364AF1" w:rsidP="00364AF1">
            <w:pPr>
              <w:jc w:val="center"/>
              <w:rPr>
                <w:rFonts w:ascii="Arial" w:hAnsi="Arial" w:cs="Arial"/>
                <w:b/>
              </w:rPr>
            </w:pPr>
            <w:r w:rsidRPr="00C85D2E">
              <w:rPr>
                <w:rFonts w:ascii="Arial" w:hAnsi="Arial" w:cs="Arial"/>
                <w:b/>
              </w:rPr>
              <w:t xml:space="preserve">NOMENCLATURA DEL EMPLEO </w:t>
            </w:r>
          </w:p>
        </w:tc>
        <w:tc>
          <w:tcPr>
            <w:tcW w:w="1622" w:type="dxa"/>
            <w:shd w:val="clear" w:color="auto" w:fill="FFFFFF" w:themeFill="background1"/>
          </w:tcPr>
          <w:p w:rsidR="00364AF1" w:rsidRPr="00C85D2E" w:rsidRDefault="00364AF1" w:rsidP="00364AF1">
            <w:pPr>
              <w:jc w:val="center"/>
              <w:rPr>
                <w:rFonts w:ascii="Arial" w:hAnsi="Arial" w:cs="Arial"/>
                <w:b/>
              </w:rPr>
            </w:pPr>
            <w:r w:rsidRPr="00C85D2E">
              <w:rPr>
                <w:rFonts w:ascii="Arial" w:hAnsi="Arial" w:cs="Arial"/>
                <w:b/>
              </w:rPr>
              <w:t xml:space="preserve">CÓDIGO </w:t>
            </w:r>
          </w:p>
        </w:tc>
        <w:tc>
          <w:tcPr>
            <w:tcW w:w="2117" w:type="dxa"/>
            <w:shd w:val="clear" w:color="auto" w:fill="FFFFFF" w:themeFill="background1"/>
          </w:tcPr>
          <w:p w:rsidR="00364AF1" w:rsidRPr="00C85D2E" w:rsidRDefault="00364AF1" w:rsidP="00364AF1">
            <w:pPr>
              <w:jc w:val="center"/>
              <w:rPr>
                <w:rFonts w:ascii="Arial" w:hAnsi="Arial" w:cs="Arial"/>
                <w:b/>
              </w:rPr>
            </w:pPr>
            <w:r w:rsidRPr="00C85D2E">
              <w:rPr>
                <w:rFonts w:ascii="Arial" w:hAnsi="Arial" w:cs="Arial"/>
                <w:b/>
              </w:rPr>
              <w:t>GRADO</w:t>
            </w:r>
          </w:p>
        </w:tc>
        <w:tc>
          <w:tcPr>
            <w:tcW w:w="2117" w:type="dxa"/>
            <w:shd w:val="clear" w:color="auto" w:fill="FFFFFF" w:themeFill="background1"/>
          </w:tcPr>
          <w:p w:rsidR="00364AF1" w:rsidRPr="00C85D2E" w:rsidRDefault="00364AF1" w:rsidP="00364AF1">
            <w:pPr>
              <w:jc w:val="center"/>
              <w:rPr>
                <w:rFonts w:ascii="Arial" w:hAnsi="Arial" w:cs="Arial"/>
                <w:b/>
              </w:rPr>
            </w:pPr>
            <w:r w:rsidRPr="00C85D2E">
              <w:rPr>
                <w:rFonts w:ascii="Arial" w:hAnsi="Arial" w:cs="Arial"/>
                <w:b/>
              </w:rPr>
              <w:t>No. de empleos</w:t>
            </w:r>
          </w:p>
        </w:tc>
      </w:tr>
      <w:tr w:rsidR="00364AF1" w:rsidRPr="00C85D2E" w:rsidTr="00364AF1">
        <w:tc>
          <w:tcPr>
            <w:tcW w:w="2612"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 xml:space="preserve">Asesor </w:t>
            </w:r>
          </w:p>
        </w:tc>
        <w:tc>
          <w:tcPr>
            <w:tcW w:w="1622"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105</w:t>
            </w:r>
          </w:p>
        </w:tc>
        <w:tc>
          <w:tcPr>
            <w:tcW w:w="2117"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05</w:t>
            </w:r>
          </w:p>
        </w:tc>
        <w:tc>
          <w:tcPr>
            <w:tcW w:w="2117"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5</w:t>
            </w:r>
          </w:p>
        </w:tc>
      </w:tr>
      <w:tr w:rsidR="00364AF1" w:rsidRPr="00C85D2E" w:rsidTr="00364AF1">
        <w:trPr>
          <w:trHeight w:val="90"/>
        </w:trPr>
        <w:tc>
          <w:tcPr>
            <w:tcW w:w="8468" w:type="dxa"/>
            <w:gridSpan w:val="4"/>
            <w:shd w:val="clear" w:color="auto" w:fill="FFFFFF" w:themeFill="background1"/>
          </w:tcPr>
          <w:p w:rsidR="00364AF1" w:rsidRPr="00C85D2E" w:rsidRDefault="00364AF1" w:rsidP="00364AF1">
            <w:pPr>
              <w:rPr>
                <w:rFonts w:ascii="Arial" w:hAnsi="Arial" w:cs="Arial"/>
                <w:b/>
              </w:rPr>
            </w:pPr>
            <w:r w:rsidRPr="00C85D2E">
              <w:rPr>
                <w:rFonts w:ascii="Arial" w:hAnsi="Arial" w:cs="Arial"/>
                <w:b/>
              </w:rPr>
              <w:t>Total empleos del nivel ase</w:t>
            </w:r>
            <w:r w:rsidR="00C85D2E" w:rsidRPr="00C85D2E">
              <w:rPr>
                <w:rFonts w:ascii="Arial" w:hAnsi="Arial" w:cs="Arial"/>
                <w:b/>
              </w:rPr>
              <w:t xml:space="preserve">sor : </w:t>
            </w:r>
            <w:r w:rsidRPr="00C85D2E">
              <w:rPr>
                <w:rFonts w:ascii="Arial" w:hAnsi="Arial" w:cs="Arial"/>
                <w:b/>
              </w:rPr>
              <w:t>5</w:t>
            </w:r>
          </w:p>
        </w:tc>
      </w:tr>
      <w:tr w:rsidR="00364AF1" w:rsidRPr="00C85D2E" w:rsidTr="00364AF1">
        <w:trPr>
          <w:trHeight w:val="90"/>
        </w:trPr>
        <w:tc>
          <w:tcPr>
            <w:tcW w:w="8468" w:type="dxa"/>
            <w:gridSpan w:val="4"/>
            <w:shd w:val="clear" w:color="auto" w:fill="DEEAF6" w:themeFill="accent1" w:themeFillTint="33"/>
          </w:tcPr>
          <w:p w:rsidR="00364AF1" w:rsidRPr="00C85D2E" w:rsidRDefault="00364AF1" w:rsidP="00364AF1">
            <w:pPr>
              <w:jc w:val="center"/>
              <w:rPr>
                <w:rFonts w:ascii="Arial" w:hAnsi="Arial" w:cs="Arial"/>
                <w:b/>
              </w:rPr>
            </w:pPr>
            <w:r w:rsidRPr="00C85D2E">
              <w:rPr>
                <w:rFonts w:ascii="Arial" w:hAnsi="Arial" w:cs="Arial"/>
                <w:b/>
              </w:rPr>
              <w:t>NIVEL PROFESIONAL ESPECIALIZADO</w:t>
            </w:r>
          </w:p>
        </w:tc>
      </w:tr>
      <w:tr w:rsidR="00364AF1" w:rsidRPr="00C85D2E" w:rsidTr="00364AF1">
        <w:tc>
          <w:tcPr>
            <w:tcW w:w="2612" w:type="dxa"/>
            <w:shd w:val="clear" w:color="auto" w:fill="FFFFFF" w:themeFill="background1"/>
          </w:tcPr>
          <w:p w:rsidR="00364AF1" w:rsidRPr="00C85D2E" w:rsidRDefault="00364AF1" w:rsidP="00364AF1">
            <w:pPr>
              <w:jc w:val="center"/>
              <w:rPr>
                <w:rFonts w:ascii="Arial" w:hAnsi="Arial" w:cs="Arial"/>
                <w:b/>
              </w:rPr>
            </w:pPr>
            <w:r w:rsidRPr="00C85D2E">
              <w:rPr>
                <w:rFonts w:ascii="Arial" w:hAnsi="Arial" w:cs="Arial"/>
                <w:b/>
              </w:rPr>
              <w:t xml:space="preserve">NOMENCLATURA DEL EMPLEO </w:t>
            </w:r>
          </w:p>
        </w:tc>
        <w:tc>
          <w:tcPr>
            <w:tcW w:w="1622" w:type="dxa"/>
            <w:shd w:val="clear" w:color="auto" w:fill="FFFFFF" w:themeFill="background1"/>
          </w:tcPr>
          <w:p w:rsidR="00364AF1" w:rsidRPr="00C85D2E" w:rsidRDefault="00364AF1" w:rsidP="00364AF1">
            <w:pPr>
              <w:jc w:val="center"/>
              <w:rPr>
                <w:rFonts w:ascii="Arial" w:hAnsi="Arial" w:cs="Arial"/>
                <w:b/>
              </w:rPr>
            </w:pPr>
            <w:r w:rsidRPr="00C85D2E">
              <w:rPr>
                <w:rFonts w:ascii="Arial" w:hAnsi="Arial" w:cs="Arial"/>
                <w:b/>
              </w:rPr>
              <w:t xml:space="preserve">CÓDIGO </w:t>
            </w:r>
          </w:p>
        </w:tc>
        <w:tc>
          <w:tcPr>
            <w:tcW w:w="2117" w:type="dxa"/>
            <w:shd w:val="clear" w:color="auto" w:fill="FFFFFF" w:themeFill="background1"/>
          </w:tcPr>
          <w:p w:rsidR="00364AF1" w:rsidRPr="00C85D2E" w:rsidRDefault="00364AF1" w:rsidP="00364AF1">
            <w:pPr>
              <w:jc w:val="center"/>
              <w:rPr>
                <w:rFonts w:ascii="Arial" w:hAnsi="Arial" w:cs="Arial"/>
                <w:b/>
              </w:rPr>
            </w:pPr>
            <w:r w:rsidRPr="00C85D2E">
              <w:rPr>
                <w:rFonts w:ascii="Arial" w:hAnsi="Arial" w:cs="Arial"/>
                <w:b/>
              </w:rPr>
              <w:t>GRADO</w:t>
            </w:r>
          </w:p>
        </w:tc>
        <w:tc>
          <w:tcPr>
            <w:tcW w:w="2117" w:type="dxa"/>
            <w:shd w:val="clear" w:color="auto" w:fill="FFFFFF" w:themeFill="background1"/>
          </w:tcPr>
          <w:p w:rsidR="00364AF1" w:rsidRPr="00C85D2E" w:rsidRDefault="00364AF1" w:rsidP="00364AF1">
            <w:pPr>
              <w:jc w:val="center"/>
              <w:rPr>
                <w:rFonts w:ascii="Arial" w:hAnsi="Arial" w:cs="Arial"/>
                <w:b/>
              </w:rPr>
            </w:pPr>
            <w:r w:rsidRPr="00C85D2E">
              <w:rPr>
                <w:rFonts w:ascii="Arial" w:hAnsi="Arial" w:cs="Arial"/>
                <w:b/>
              </w:rPr>
              <w:t>No. de empleos</w:t>
            </w:r>
          </w:p>
        </w:tc>
      </w:tr>
      <w:tr w:rsidR="00364AF1" w:rsidRPr="00C85D2E" w:rsidTr="00364AF1">
        <w:tc>
          <w:tcPr>
            <w:tcW w:w="2612"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 xml:space="preserve">Profesional Especializado </w:t>
            </w:r>
          </w:p>
        </w:tc>
        <w:tc>
          <w:tcPr>
            <w:tcW w:w="1622"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222</w:t>
            </w:r>
          </w:p>
        </w:tc>
        <w:tc>
          <w:tcPr>
            <w:tcW w:w="2117"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27</w:t>
            </w:r>
          </w:p>
        </w:tc>
        <w:tc>
          <w:tcPr>
            <w:tcW w:w="2117"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24</w:t>
            </w:r>
          </w:p>
        </w:tc>
      </w:tr>
      <w:tr w:rsidR="00364AF1" w:rsidRPr="00C85D2E" w:rsidTr="00364AF1">
        <w:tc>
          <w:tcPr>
            <w:tcW w:w="2612"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Profesional Especializado</w:t>
            </w:r>
          </w:p>
        </w:tc>
        <w:tc>
          <w:tcPr>
            <w:tcW w:w="1622"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222</w:t>
            </w:r>
          </w:p>
        </w:tc>
        <w:tc>
          <w:tcPr>
            <w:tcW w:w="2117"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26</w:t>
            </w:r>
          </w:p>
        </w:tc>
        <w:tc>
          <w:tcPr>
            <w:tcW w:w="2117"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2</w:t>
            </w:r>
          </w:p>
        </w:tc>
      </w:tr>
      <w:tr w:rsidR="00364AF1" w:rsidRPr="00C85D2E" w:rsidTr="00364AF1">
        <w:tc>
          <w:tcPr>
            <w:tcW w:w="2612"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 xml:space="preserve">Profesional Especializado </w:t>
            </w:r>
          </w:p>
        </w:tc>
        <w:tc>
          <w:tcPr>
            <w:tcW w:w="1622"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222</w:t>
            </w:r>
          </w:p>
        </w:tc>
        <w:tc>
          <w:tcPr>
            <w:tcW w:w="2117"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25</w:t>
            </w:r>
          </w:p>
        </w:tc>
        <w:tc>
          <w:tcPr>
            <w:tcW w:w="2117"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1</w:t>
            </w:r>
          </w:p>
        </w:tc>
      </w:tr>
      <w:tr w:rsidR="00364AF1" w:rsidRPr="00C85D2E" w:rsidTr="00364AF1">
        <w:tc>
          <w:tcPr>
            <w:tcW w:w="2612"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 xml:space="preserve">Profesional Especializado </w:t>
            </w:r>
          </w:p>
        </w:tc>
        <w:tc>
          <w:tcPr>
            <w:tcW w:w="1622"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222</w:t>
            </w:r>
          </w:p>
        </w:tc>
        <w:tc>
          <w:tcPr>
            <w:tcW w:w="2117"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24</w:t>
            </w:r>
          </w:p>
        </w:tc>
        <w:tc>
          <w:tcPr>
            <w:tcW w:w="2117"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9</w:t>
            </w:r>
          </w:p>
        </w:tc>
      </w:tr>
      <w:tr w:rsidR="00364AF1" w:rsidRPr="00C85D2E" w:rsidTr="00364AF1">
        <w:tc>
          <w:tcPr>
            <w:tcW w:w="2612"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 xml:space="preserve">Profesional Especializado </w:t>
            </w:r>
          </w:p>
        </w:tc>
        <w:tc>
          <w:tcPr>
            <w:tcW w:w="1622"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222</w:t>
            </w:r>
          </w:p>
        </w:tc>
        <w:tc>
          <w:tcPr>
            <w:tcW w:w="2117"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22</w:t>
            </w:r>
          </w:p>
        </w:tc>
        <w:tc>
          <w:tcPr>
            <w:tcW w:w="2117"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1</w:t>
            </w:r>
          </w:p>
        </w:tc>
      </w:tr>
      <w:tr w:rsidR="00364AF1" w:rsidRPr="00C85D2E" w:rsidTr="00364AF1">
        <w:tc>
          <w:tcPr>
            <w:tcW w:w="2612"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 xml:space="preserve">Profesional Especializado </w:t>
            </w:r>
          </w:p>
        </w:tc>
        <w:tc>
          <w:tcPr>
            <w:tcW w:w="1622"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222</w:t>
            </w:r>
          </w:p>
        </w:tc>
        <w:tc>
          <w:tcPr>
            <w:tcW w:w="2117"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21</w:t>
            </w:r>
          </w:p>
        </w:tc>
        <w:tc>
          <w:tcPr>
            <w:tcW w:w="2117"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9</w:t>
            </w:r>
          </w:p>
        </w:tc>
      </w:tr>
      <w:tr w:rsidR="00364AF1" w:rsidRPr="00C85D2E" w:rsidTr="00364AF1">
        <w:trPr>
          <w:trHeight w:val="60"/>
        </w:trPr>
        <w:tc>
          <w:tcPr>
            <w:tcW w:w="2612"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 xml:space="preserve">Profesional Especializado </w:t>
            </w:r>
          </w:p>
        </w:tc>
        <w:tc>
          <w:tcPr>
            <w:tcW w:w="1622"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222</w:t>
            </w:r>
          </w:p>
        </w:tc>
        <w:tc>
          <w:tcPr>
            <w:tcW w:w="2117"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20</w:t>
            </w:r>
          </w:p>
        </w:tc>
        <w:tc>
          <w:tcPr>
            <w:tcW w:w="2117"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2</w:t>
            </w:r>
          </w:p>
        </w:tc>
      </w:tr>
      <w:tr w:rsidR="00364AF1" w:rsidRPr="00C85D2E" w:rsidTr="00364AF1">
        <w:tc>
          <w:tcPr>
            <w:tcW w:w="2612" w:type="dxa"/>
          </w:tcPr>
          <w:p w:rsidR="00364AF1" w:rsidRPr="00C85D2E" w:rsidRDefault="00364AF1" w:rsidP="00364AF1">
            <w:pPr>
              <w:jc w:val="center"/>
              <w:rPr>
                <w:rFonts w:ascii="Arial" w:hAnsi="Arial" w:cs="Arial"/>
              </w:rPr>
            </w:pPr>
            <w:r w:rsidRPr="00C85D2E">
              <w:rPr>
                <w:rFonts w:ascii="Arial" w:hAnsi="Arial" w:cs="Arial"/>
              </w:rPr>
              <w:t xml:space="preserve">Profesional Especializado </w:t>
            </w:r>
          </w:p>
        </w:tc>
        <w:tc>
          <w:tcPr>
            <w:tcW w:w="1622" w:type="dxa"/>
          </w:tcPr>
          <w:p w:rsidR="00364AF1" w:rsidRPr="00C85D2E" w:rsidRDefault="00364AF1" w:rsidP="00364AF1">
            <w:pPr>
              <w:jc w:val="center"/>
              <w:rPr>
                <w:rFonts w:ascii="Arial" w:hAnsi="Arial" w:cs="Arial"/>
              </w:rPr>
            </w:pPr>
            <w:r w:rsidRPr="00C85D2E">
              <w:rPr>
                <w:rFonts w:ascii="Arial" w:hAnsi="Arial" w:cs="Arial"/>
              </w:rPr>
              <w:t>222</w:t>
            </w:r>
          </w:p>
        </w:tc>
        <w:tc>
          <w:tcPr>
            <w:tcW w:w="2117" w:type="dxa"/>
          </w:tcPr>
          <w:p w:rsidR="00364AF1" w:rsidRPr="00C85D2E" w:rsidRDefault="00364AF1" w:rsidP="00364AF1">
            <w:pPr>
              <w:jc w:val="center"/>
              <w:rPr>
                <w:rFonts w:ascii="Arial" w:hAnsi="Arial" w:cs="Arial"/>
              </w:rPr>
            </w:pPr>
            <w:r w:rsidRPr="00C85D2E">
              <w:rPr>
                <w:rFonts w:ascii="Arial" w:hAnsi="Arial" w:cs="Arial"/>
              </w:rPr>
              <w:t>19</w:t>
            </w:r>
          </w:p>
        </w:tc>
        <w:tc>
          <w:tcPr>
            <w:tcW w:w="2117" w:type="dxa"/>
          </w:tcPr>
          <w:p w:rsidR="00364AF1" w:rsidRPr="00C85D2E" w:rsidRDefault="00364AF1" w:rsidP="00364AF1">
            <w:pPr>
              <w:jc w:val="center"/>
              <w:rPr>
                <w:rFonts w:ascii="Arial" w:hAnsi="Arial" w:cs="Arial"/>
              </w:rPr>
            </w:pPr>
            <w:r w:rsidRPr="00C85D2E">
              <w:rPr>
                <w:rFonts w:ascii="Arial" w:hAnsi="Arial" w:cs="Arial"/>
              </w:rPr>
              <w:t>4</w:t>
            </w:r>
          </w:p>
        </w:tc>
      </w:tr>
      <w:tr w:rsidR="00364AF1" w:rsidRPr="00C85D2E" w:rsidTr="00364AF1">
        <w:trPr>
          <w:trHeight w:val="90"/>
        </w:trPr>
        <w:tc>
          <w:tcPr>
            <w:tcW w:w="8468" w:type="dxa"/>
            <w:gridSpan w:val="4"/>
            <w:shd w:val="clear" w:color="auto" w:fill="FFFFFF" w:themeFill="background1"/>
          </w:tcPr>
          <w:p w:rsidR="00364AF1" w:rsidRPr="00C85D2E" w:rsidRDefault="00364AF1" w:rsidP="00364AF1">
            <w:pPr>
              <w:rPr>
                <w:rFonts w:ascii="Arial" w:hAnsi="Arial" w:cs="Arial"/>
                <w:b/>
              </w:rPr>
            </w:pPr>
            <w:r w:rsidRPr="00C85D2E">
              <w:rPr>
                <w:rFonts w:ascii="Arial" w:hAnsi="Arial" w:cs="Arial"/>
                <w:b/>
              </w:rPr>
              <w:t>Total empleos del nivel profesional especiali</w:t>
            </w:r>
            <w:r w:rsidR="00C85D2E" w:rsidRPr="00C85D2E">
              <w:rPr>
                <w:rFonts w:ascii="Arial" w:hAnsi="Arial" w:cs="Arial"/>
                <w:b/>
              </w:rPr>
              <w:t>zado :</w:t>
            </w:r>
            <w:r w:rsidRPr="00C85D2E">
              <w:rPr>
                <w:rFonts w:ascii="Arial" w:hAnsi="Arial" w:cs="Arial"/>
                <w:b/>
              </w:rPr>
              <w:t xml:space="preserve">52                             </w:t>
            </w:r>
          </w:p>
        </w:tc>
      </w:tr>
      <w:tr w:rsidR="00364AF1" w:rsidRPr="00C85D2E" w:rsidTr="00364AF1">
        <w:trPr>
          <w:trHeight w:val="90"/>
        </w:trPr>
        <w:tc>
          <w:tcPr>
            <w:tcW w:w="8468" w:type="dxa"/>
            <w:gridSpan w:val="4"/>
            <w:shd w:val="clear" w:color="auto" w:fill="DEEAF6" w:themeFill="accent1" w:themeFillTint="33"/>
          </w:tcPr>
          <w:p w:rsidR="00364AF1" w:rsidRPr="00C85D2E" w:rsidRDefault="00364AF1" w:rsidP="00364AF1">
            <w:pPr>
              <w:jc w:val="center"/>
              <w:rPr>
                <w:rFonts w:ascii="Arial" w:hAnsi="Arial" w:cs="Arial"/>
                <w:b/>
              </w:rPr>
            </w:pPr>
            <w:r w:rsidRPr="00C85D2E">
              <w:rPr>
                <w:rFonts w:ascii="Arial" w:hAnsi="Arial" w:cs="Arial"/>
                <w:b/>
              </w:rPr>
              <w:t>NIVEL PROFESIONAL UNIVERSITARIO</w:t>
            </w:r>
          </w:p>
        </w:tc>
      </w:tr>
      <w:tr w:rsidR="00364AF1" w:rsidRPr="00C85D2E" w:rsidTr="00364AF1">
        <w:tc>
          <w:tcPr>
            <w:tcW w:w="2612" w:type="dxa"/>
            <w:shd w:val="clear" w:color="auto" w:fill="FFFFFF" w:themeFill="background1"/>
          </w:tcPr>
          <w:p w:rsidR="00364AF1" w:rsidRPr="00C85D2E" w:rsidRDefault="00364AF1" w:rsidP="00364AF1">
            <w:pPr>
              <w:jc w:val="center"/>
              <w:rPr>
                <w:rFonts w:ascii="Arial" w:hAnsi="Arial" w:cs="Arial"/>
                <w:b/>
              </w:rPr>
            </w:pPr>
            <w:r w:rsidRPr="00C85D2E">
              <w:rPr>
                <w:rFonts w:ascii="Arial" w:hAnsi="Arial" w:cs="Arial"/>
                <w:b/>
              </w:rPr>
              <w:t xml:space="preserve">NOMENCLATURA DEL EMPLEO </w:t>
            </w:r>
          </w:p>
        </w:tc>
        <w:tc>
          <w:tcPr>
            <w:tcW w:w="1622" w:type="dxa"/>
            <w:shd w:val="clear" w:color="auto" w:fill="FFFFFF" w:themeFill="background1"/>
          </w:tcPr>
          <w:p w:rsidR="00364AF1" w:rsidRPr="00C85D2E" w:rsidRDefault="00364AF1" w:rsidP="00364AF1">
            <w:pPr>
              <w:jc w:val="center"/>
              <w:rPr>
                <w:rFonts w:ascii="Arial" w:hAnsi="Arial" w:cs="Arial"/>
                <w:b/>
              </w:rPr>
            </w:pPr>
            <w:r w:rsidRPr="00C85D2E">
              <w:rPr>
                <w:rFonts w:ascii="Arial" w:hAnsi="Arial" w:cs="Arial"/>
                <w:b/>
              </w:rPr>
              <w:t xml:space="preserve">CÓDIGO </w:t>
            </w:r>
          </w:p>
        </w:tc>
        <w:tc>
          <w:tcPr>
            <w:tcW w:w="2117" w:type="dxa"/>
            <w:shd w:val="clear" w:color="auto" w:fill="FFFFFF" w:themeFill="background1"/>
          </w:tcPr>
          <w:p w:rsidR="00364AF1" w:rsidRPr="00C85D2E" w:rsidRDefault="00364AF1" w:rsidP="00364AF1">
            <w:pPr>
              <w:jc w:val="center"/>
              <w:rPr>
                <w:rFonts w:ascii="Arial" w:hAnsi="Arial" w:cs="Arial"/>
                <w:b/>
              </w:rPr>
            </w:pPr>
            <w:r w:rsidRPr="00C85D2E">
              <w:rPr>
                <w:rFonts w:ascii="Arial" w:hAnsi="Arial" w:cs="Arial"/>
                <w:b/>
              </w:rPr>
              <w:t>GRADO</w:t>
            </w:r>
          </w:p>
        </w:tc>
        <w:tc>
          <w:tcPr>
            <w:tcW w:w="2117" w:type="dxa"/>
            <w:shd w:val="clear" w:color="auto" w:fill="FFFFFF" w:themeFill="background1"/>
          </w:tcPr>
          <w:p w:rsidR="00364AF1" w:rsidRPr="00C85D2E" w:rsidRDefault="00364AF1" w:rsidP="00364AF1">
            <w:pPr>
              <w:jc w:val="center"/>
              <w:rPr>
                <w:rFonts w:ascii="Arial" w:hAnsi="Arial" w:cs="Arial"/>
                <w:b/>
              </w:rPr>
            </w:pPr>
            <w:r w:rsidRPr="00C85D2E">
              <w:rPr>
                <w:rFonts w:ascii="Arial" w:hAnsi="Arial" w:cs="Arial"/>
                <w:b/>
              </w:rPr>
              <w:t>No. de empleos</w:t>
            </w:r>
          </w:p>
        </w:tc>
      </w:tr>
      <w:tr w:rsidR="00364AF1" w:rsidRPr="00C85D2E" w:rsidTr="00364AF1">
        <w:tc>
          <w:tcPr>
            <w:tcW w:w="2612" w:type="dxa"/>
          </w:tcPr>
          <w:p w:rsidR="00364AF1" w:rsidRPr="00C85D2E" w:rsidRDefault="00364AF1" w:rsidP="00364AF1">
            <w:pPr>
              <w:jc w:val="center"/>
              <w:rPr>
                <w:rFonts w:ascii="Arial" w:hAnsi="Arial" w:cs="Arial"/>
              </w:rPr>
            </w:pPr>
            <w:r w:rsidRPr="00C85D2E">
              <w:rPr>
                <w:rFonts w:ascii="Arial" w:hAnsi="Arial" w:cs="Arial"/>
              </w:rPr>
              <w:t xml:space="preserve">Profesional Universitario </w:t>
            </w:r>
          </w:p>
        </w:tc>
        <w:tc>
          <w:tcPr>
            <w:tcW w:w="1622" w:type="dxa"/>
          </w:tcPr>
          <w:p w:rsidR="00364AF1" w:rsidRPr="00C85D2E" w:rsidRDefault="00364AF1" w:rsidP="00364AF1">
            <w:pPr>
              <w:jc w:val="center"/>
              <w:rPr>
                <w:rFonts w:ascii="Arial" w:hAnsi="Arial" w:cs="Arial"/>
              </w:rPr>
            </w:pPr>
            <w:r w:rsidRPr="00C85D2E">
              <w:rPr>
                <w:rFonts w:ascii="Arial" w:hAnsi="Arial" w:cs="Arial"/>
              </w:rPr>
              <w:t>219</w:t>
            </w:r>
          </w:p>
        </w:tc>
        <w:tc>
          <w:tcPr>
            <w:tcW w:w="2117" w:type="dxa"/>
          </w:tcPr>
          <w:p w:rsidR="00364AF1" w:rsidRPr="00C85D2E" w:rsidRDefault="00364AF1" w:rsidP="00364AF1">
            <w:pPr>
              <w:jc w:val="center"/>
              <w:rPr>
                <w:rFonts w:ascii="Arial" w:hAnsi="Arial" w:cs="Arial"/>
              </w:rPr>
            </w:pPr>
            <w:r w:rsidRPr="00C85D2E">
              <w:rPr>
                <w:rFonts w:ascii="Arial" w:hAnsi="Arial" w:cs="Arial"/>
              </w:rPr>
              <w:t>18</w:t>
            </w:r>
          </w:p>
        </w:tc>
        <w:tc>
          <w:tcPr>
            <w:tcW w:w="2117" w:type="dxa"/>
          </w:tcPr>
          <w:p w:rsidR="00364AF1" w:rsidRPr="00C85D2E" w:rsidRDefault="00364AF1" w:rsidP="00364AF1">
            <w:pPr>
              <w:jc w:val="center"/>
              <w:rPr>
                <w:rFonts w:ascii="Arial" w:hAnsi="Arial" w:cs="Arial"/>
              </w:rPr>
            </w:pPr>
            <w:r w:rsidRPr="00C85D2E">
              <w:rPr>
                <w:rFonts w:ascii="Arial" w:hAnsi="Arial" w:cs="Arial"/>
              </w:rPr>
              <w:t>25</w:t>
            </w:r>
          </w:p>
        </w:tc>
      </w:tr>
      <w:tr w:rsidR="00364AF1" w:rsidRPr="00C85D2E" w:rsidTr="00364AF1">
        <w:tc>
          <w:tcPr>
            <w:tcW w:w="2612" w:type="dxa"/>
          </w:tcPr>
          <w:p w:rsidR="00364AF1" w:rsidRPr="00C85D2E" w:rsidRDefault="00364AF1" w:rsidP="00364AF1">
            <w:pPr>
              <w:jc w:val="center"/>
              <w:rPr>
                <w:rFonts w:ascii="Arial" w:hAnsi="Arial" w:cs="Arial"/>
              </w:rPr>
            </w:pPr>
            <w:r w:rsidRPr="00C85D2E">
              <w:rPr>
                <w:rFonts w:ascii="Arial" w:hAnsi="Arial" w:cs="Arial"/>
              </w:rPr>
              <w:t xml:space="preserve">Profesional Universitario </w:t>
            </w:r>
          </w:p>
        </w:tc>
        <w:tc>
          <w:tcPr>
            <w:tcW w:w="1622" w:type="dxa"/>
          </w:tcPr>
          <w:p w:rsidR="00364AF1" w:rsidRPr="00C85D2E" w:rsidRDefault="00364AF1" w:rsidP="00364AF1">
            <w:pPr>
              <w:jc w:val="center"/>
              <w:rPr>
                <w:rFonts w:ascii="Arial" w:hAnsi="Arial" w:cs="Arial"/>
              </w:rPr>
            </w:pPr>
            <w:r w:rsidRPr="00C85D2E">
              <w:rPr>
                <w:rFonts w:ascii="Arial" w:hAnsi="Arial" w:cs="Arial"/>
              </w:rPr>
              <w:t>219</w:t>
            </w:r>
          </w:p>
        </w:tc>
        <w:tc>
          <w:tcPr>
            <w:tcW w:w="2117" w:type="dxa"/>
          </w:tcPr>
          <w:p w:rsidR="00364AF1" w:rsidRPr="00C85D2E" w:rsidRDefault="00364AF1" w:rsidP="00364AF1">
            <w:pPr>
              <w:jc w:val="center"/>
              <w:rPr>
                <w:rFonts w:ascii="Arial" w:hAnsi="Arial" w:cs="Arial"/>
              </w:rPr>
            </w:pPr>
            <w:r w:rsidRPr="00C85D2E">
              <w:rPr>
                <w:rFonts w:ascii="Arial" w:hAnsi="Arial" w:cs="Arial"/>
              </w:rPr>
              <w:t>15</w:t>
            </w:r>
          </w:p>
        </w:tc>
        <w:tc>
          <w:tcPr>
            <w:tcW w:w="2117" w:type="dxa"/>
          </w:tcPr>
          <w:p w:rsidR="00364AF1" w:rsidRPr="00C85D2E" w:rsidRDefault="00364AF1" w:rsidP="00364AF1">
            <w:pPr>
              <w:jc w:val="center"/>
              <w:rPr>
                <w:rFonts w:ascii="Arial" w:hAnsi="Arial" w:cs="Arial"/>
              </w:rPr>
            </w:pPr>
            <w:r w:rsidRPr="00C85D2E">
              <w:rPr>
                <w:rFonts w:ascii="Arial" w:hAnsi="Arial" w:cs="Arial"/>
              </w:rPr>
              <w:t>5</w:t>
            </w:r>
          </w:p>
        </w:tc>
      </w:tr>
      <w:tr w:rsidR="00364AF1" w:rsidRPr="00C85D2E" w:rsidTr="00364AF1">
        <w:tc>
          <w:tcPr>
            <w:tcW w:w="2612" w:type="dxa"/>
          </w:tcPr>
          <w:p w:rsidR="00364AF1" w:rsidRPr="00C85D2E" w:rsidRDefault="00364AF1" w:rsidP="00364AF1">
            <w:pPr>
              <w:jc w:val="center"/>
              <w:rPr>
                <w:rFonts w:ascii="Arial" w:hAnsi="Arial" w:cs="Arial"/>
              </w:rPr>
            </w:pPr>
            <w:r w:rsidRPr="00C85D2E">
              <w:rPr>
                <w:rFonts w:ascii="Arial" w:hAnsi="Arial" w:cs="Arial"/>
              </w:rPr>
              <w:t xml:space="preserve">Profesional Universitario </w:t>
            </w:r>
          </w:p>
        </w:tc>
        <w:tc>
          <w:tcPr>
            <w:tcW w:w="1622" w:type="dxa"/>
          </w:tcPr>
          <w:p w:rsidR="00364AF1" w:rsidRPr="00C85D2E" w:rsidRDefault="00364AF1" w:rsidP="00364AF1">
            <w:pPr>
              <w:jc w:val="center"/>
              <w:rPr>
                <w:rFonts w:ascii="Arial" w:hAnsi="Arial" w:cs="Arial"/>
              </w:rPr>
            </w:pPr>
            <w:r w:rsidRPr="00C85D2E">
              <w:rPr>
                <w:rFonts w:ascii="Arial" w:hAnsi="Arial" w:cs="Arial"/>
              </w:rPr>
              <w:t>219</w:t>
            </w:r>
          </w:p>
        </w:tc>
        <w:tc>
          <w:tcPr>
            <w:tcW w:w="2117" w:type="dxa"/>
          </w:tcPr>
          <w:p w:rsidR="00364AF1" w:rsidRPr="00C85D2E" w:rsidRDefault="00364AF1" w:rsidP="00364AF1">
            <w:pPr>
              <w:jc w:val="center"/>
              <w:rPr>
                <w:rFonts w:ascii="Arial" w:hAnsi="Arial" w:cs="Arial"/>
              </w:rPr>
            </w:pPr>
            <w:r w:rsidRPr="00C85D2E">
              <w:rPr>
                <w:rFonts w:ascii="Arial" w:hAnsi="Arial" w:cs="Arial"/>
              </w:rPr>
              <w:t>13</w:t>
            </w:r>
          </w:p>
        </w:tc>
        <w:tc>
          <w:tcPr>
            <w:tcW w:w="2117" w:type="dxa"/>
          </w:tcPr>
          <w:p w:rsidR="00364AF1" w:rsidRPr="00C85D2E" w:rsidRDefault="00364AF1" w:rsidP="00364AF1">
            <w:pPr>
              <w:jc w:val="center"/>
              <w:rPr>
                <w:rFonts w:ascii="Arial" w:hAnsi="Arial" w:cs="Arial"/>
              </w:rPr>
            </w:pPr>
            <w:r w:rsidRPr="00C85D2E">
              <w:rPr>
                <w:rFonts w:ascii="Arial" w:hAnsi="Arial" w:cs="Arial"/>
              </w:rPr>
              <w:t>3</w:t>
            </w:r>
          </w:p>
        </w:tc>
      </w:tr>
      <w:tr w:rsidR="00364AF1" w:rsidRPr="00C85D2E" w:rsidTr="00364AF1">
        <w:tc>
          <w:tcPr>
            <w:tcW w:w="2612" w:type="dxa"/>
          </w:tcPr>
          <w:p w:rsidR="00364AF1" w:rsidRPr="00C85D2E" w:rsidRDefault="00364AF1" w:rsidP="00364AF1">
            <w:pPr>
              <w:jc w:val="center"/>
              <w:rPr>
                <w:rFonts w:ascii="Arial" w:hAnsi="Arial" w:cs="Arial"/>
              </w:rPr>
            </w:pPr>
            <w:r w:rsidRPr="00C85D2E">
              <w:rPr>
                <w:rFonts w:ascii="Arial" w:hAnsi="Arial" w:cs="Arial"/>
              </w:rPr>
              <w:t xml:space="preserve">Profesional Universitario </w:t>
            </w:r>
          </w:p>
        </w:tc>
        <w:tc>
          <w:tcPr>
            <w:tcW w:w="1622" w:type="dxa"/>
          </w:tcPr>
          <w:p w:rsidR="00364AF1" w:rsidRPr="00C85D2E" w:rsidRDefault="00364AF1" w:rsidP="00364AF1">
            <w:pPr>
              <w:jc w:val="center"/>
              <w:rPr>
                <w:rFonts w:ascii="Arial" w:hAnsi="Arial" w:cs="Arial"/>
              </w:rPr>
            </w:pPr>
            <w:r w:rsidRPr="00C85D2E">
              <w:rPr>
                <w:rFonts w:ascii="Arial" w:hAnsi="Arial" w:cs="Arial"/>
              </w:rPr>
              <w:t>219</w:t>
            </w:r>
          </w:p>
        </w:tc>
        <w:tc>
          <w:tcPr>
            <w:tcW w:w="2117" w:type="dxa"/>
          </w:tcPr>
          <w:p w:rsidR="00364AF1" w:rsidRPr="00C85D2E" w:rsidRDefault="00364AF1" w:rsidP="00364AF1">
            <w:pPr>
              <w:jc w:val="center"/>
              <w:rPr>
                <w:rFonts w:ascii="Arial" w:hAnsi="Arial" w:cs="Arial"/>
              </w:rPr>
            </w:pPr>
            <w:r w:rsidRPr="00C85D2E">
              <w:rPr>
                <w:rFonts w:ascii="Arial" w:hAnsi="Arial" w:cs="Arial"/>
              </w:rPr>
              <w:t>10</w:t>
            </w:r>
          </w:p>
        </w:tc>
        <w:tc>
          <w:tcPr>
            <w:tcW w:w="2117" w:type="dxa"/>
          </w:tcPr>
          <w:p w:rsidR="00364AF1" w:rsidRPr="00C85D2E" w:rsidRDefault="00364AF1" w:rsidP="00364AF1">
            <w:pPr>
              <w:jc w:val="center"/>
              <w:rPr>
                <w:rFonts w:ascii="Arial" w:hAnsi="Arial" w:cs="Arial"/>
              </w:rPr>
            </w:pPr>
            <w:r w:rsidRPr="00C85D2E">
              <w:rPr>
                <w:rFonts w:ascii="Arial" w:hAnsi="Arial" w:cs="Arial"/>
              </w:rPr>
              <w:t>3</w:t>
            </w:r>
          </w:p>
        </w:tc>
      </w:tr>
      <w:tr w:rsidR="00364AF1" w:rsidRPr="00C85D2E" w:rsidTr="00364AF1">
        <w:tc>
          <w:tcPr>
            <w:tcW w:w="2612" w:type="dxa"/>
          </w:tcPr>
          <w:p w:rsidR="00364AF1" w:rsidRPr="00C85D2E" w:rsidRDefault="00364AF1" w:rsidP="00364AF1">
            <w:pPr>
              <w:jc w:val="center"/>
              <w:rPr>
                <w:rFonts w:ascii="Arial" w:hAnsi="Arial" w:cs="Arial"/>
              </w:rPr>
            </w:pPr>
            <w:r w:rsidRPr="00C85D2E">
              <w:rPr>
                <w:rFonts w:ascii="Arial" w:hAnsi="Arial" w:cs="Arial"/>
              </w:rPr>
              <w:t xml:space="preserve">Profesional Universitario </w:t>
            </w:r>
          </w:p>
        </w:tc>
        <w:tc>
          <w:tcPr>
            <w:tcW w:w="1622" w:type="dxa"/>
          </w:tcPr>
          <w:p w:rsidR="00364AF1" w:rsidRPr="00C85D2E" w:rsidRDefault="00364AF1" w:rsidP="00364AF1">
            <w:pPr>
              <w:jc w:val="center"/>
              <w:rPr>
                <w:rFonts w:ascii="Arial" w:hAnsi="Arial" w:cs="Arial"/>
              </w:rPr>
            </w:pPr>
            <w:r w:rsidRPr="00C85D2E">
              <w:rPr>
                <w:rFonts w:ascii="Arial" w:hAnsi="Arial" w:cs="Arial"/>
              </w:rPr>
              <w:t>219</w:t>
            </w:r>
          </w:p>
        </w:tc>
        <w:tc>
          <w:tcPr>
            <w:tcW w:w="2117" w:type="dxa"/>
          </w:tcPr>
          <w:p w:rsidR="00364AF1" w:rsidRPr="00C85D2E" w:rsidRDefault="00364AF1" w:rsidP="00364AF1">
            <w:pPr>
              <w:jc w:val="center"/>
              <w:rPr>
                <w:rFonts w:ascii="Arial" w:hAnsi="Arial" w:cs="Arial"/>
              </w:rPr>
            </w:pPr>
            <w:r w:rsidRPr="00C85D2E">
              <w:rPr>
                <w:rFonts w:ascii="Arial" w:hAnsi="Arial" w:cs="Arial"/>
              </w:rPr>
              <w:t>09</w:t>
            </w:r>
          </w:p>
        </w:tc>
        <w:tc>
          <w:tcPr>
            <w:tcW w:w="2117" w:type="dxa"/>
          </w:tcPr>
          <w:p w:rsidR="00364AF1" w:rsidRPr="00C85D2E" w:rsidRDefault="00364AF1" w:rsidP="00364AF1">
            <w:pPr>
              <w:jc w:val="center"/>
              <w:rPr>
                <w:rFonts w:ascii="Arial" w:hAnsi="Arial" w:cs="Arial"/>
              </w:rPr>
            </w:pPr>
            <w:r w:rsidRPr="00C85D2E">
              <w:rPr>
                <w:rFonts w:ascii="Arial" w:hAnsi="Arial" w:cs="Arial"/>
              </w:rPr>
              <w:t>1</w:t>
            </w:r>
          </w:p>
        </w:tc>
      </w:tr>
      <w:tr w:rsidR="00364AF1" w:rsidRPr="00C85D2E" w:rsidTr="00364AF1">
        <w:tc>
          <w:tcPr>
            <w:tcW w:w="2612" w:type="dxa"/>
          </w:tcPr>
          <w:p w:rsidR="00364AF1" w:rsidRPr="00C85D2E" w:rsidRDefault="00364AF1" w:rsidP="00364AF1">
            <w:pPr>
              <w:jc w:val="center"/>
              <w:rPr>
                <w:rFonts w:ascii="Arial" w:hAnsi="Arial" w:cs="Arial"/>
              </w:rPr>
            </w:pPr>
            <w:r w:rsidRPr="00C85D2E">
              <w:rPr>
                <w:rFonts w:ascii="Arial" w:hAnsi="Arial" w:cs="Arial"/>
              </w:rPr>
              <w:t xml:space="preserve">Profesional Universitario </w:t>
            </w:r>
          </w:p>
        </w:tc>
        <w:tc>
          <w:tcPr>
            <w:tcW w:w="1622" w:type="dxa"/>
          </w:tcPr>
          <w:p w:rsidR="00364AF1" w:rsidRPr="00C85D2E" w:rsidRDefault="00364AF1" w:rsidP="00364AF1">
            <w:pPr>
              <w:jc w:val="center"/>
              <w:rPr>
                <w:rFonts w:ascii="Arial" w:hAnsi="Arial" w:cs="Arial"/>
              </w:rPr>
            </w:pPr>
            <w:r w:rsidRPr="00C85D2E">
              <w:rPr>
                <w:rFonts w:ascii="Arial" w:hAnsi="Arial" w:cs="Arial"/>
              </w:rPr>
              <w:t>219</w:t>
            </w:r>
          </w:p>
        </w:tc>
        <w:tc>
          <w:tcPr>
            <w:tcW w:w="2117" w:type="dxa"/>
          </w:tcPr>
          <w:p w:rsidR="00364AF1" w:rsidRPr="00C85D2E" w:rsidRDefault="00364AF1" w:rsidP="00364AF1">
            <w:pPr>
              <w:jc w:val="center"/>
              <w:rPr>
                <w:rFonts w:ascii="Arial" w:hAnsi="Arial" w:cs="Arial"/>
              </w:rPr>
            </w:pPr>
            <w:r w:rsidRPr="00C85D2E">
              <w:rPr>
                <w:rFonts w:ascii="Arial" w:hAnsi="Arial" w:cs="Arial"/>
              </w:rPr>
              <w:t>08</w:t>
            </w:r>
          </w:p>
        </w:tc>
        <w:tc>
          <w:tcPr>
            <w:tcW w:w="2117" w:type="dxa"/>
          </w:tcPr>
          <w:p w:rsidR="00364AF1" w:rsidRPr="00C85D2E" w:rsidRDefault="00364AF1" w:rsidP="00364AF1">
            <w:pPr>
              <w:jc w:val="center"/>
              <w:rPr>
                <w:rFonts w:ascii="Arial" w:hAnsi="Arial" w:cs="Arial"/>
              </w:rPr>
            </w:pPr>
            <w:r w:rsidRPr="00C85D2E">
              <w:rPr>
                <w:rFonts w:ascii="Arial" w:hAnsi="Arial" w:cs="Arial"/>
              </w:rPr>
              <w:t>2</w:t>
            </w:r>
          </w:p>
        </w:tc>
      </w:tr>
      <w:tr w:rsidR="00364AF1" w:rsidRPr="00C85D2E" w:rsidTr="00364AF1">
        <w:tc>
          <w:tcPr>
            <w:tcW w:w="2612" w:type="dxa"/>
          </w:tcPr>
          <w:p w:rsidR="00364AF1" w:rsidRPr="00C85D2E" w:rsidRDefault="00364AF1" w:rsidP="00364AF1">
            <w:pPr>
              <w:jc w:val="center"/>
              <w:rPr>
                <w:rFonts w:ascii="Arial" w:hAnsi="Arial" w:cs="Arial"/>
              </w:rPr>
            </w:pPr>
            <w:r w:rsidRPr="00C85D2E">
              <w:rPr>
                <w:rFonts w:ascii="Arial" w:hAnsi="Arial" w:cs="Arial"/>
              </w:rPr>
              <w:t xml:space="preserve">Profesional Universitario </w:t>
            </w:r>
          </w:p>
        </w:tc>
        <w:tc>
          <w:tcPr>
            <w:tcW w:w="1622" w:type="dxa"/>
          </w:tcPr>
          <w:p w:rsidR="00364AF1" w:rsidRPr="00C85D2E" w:rsidRDefault="00364AF1" w:rsidP="00364AF1">
            <w:pPr>
              <w:jc w:val="center"/>
              <w:rPr>
                <w:rFonts w:ascii="Arial" w:hAnsi="Arial" w:cs="Arial"/>
              </w:rPr>
            </w:pPr>
            <w:r w:rsidRPr="00C85D2E">
              <w:rPr>
                <w:rFonts w:ascii="Arial" w:hAnsi="Arial" w:cs="Arial"/>
              </w:rPr>
              <w:t>219</w:t>
            </w:r>
          </w:p>
        </w:tc>
        <w:tc>
          <w:tcPr>
            <w:tcW w:w="2117" w:type="dxa"/>
          </w:tcPr>
          <w:p w:rsidR="00364AF1" w:rsidRPr="00C85D2E" w:rsidRDefault="00364AF1" w:rsidP="00364AF1">
            <w:pPr>
              <w:jc w:val="center"/>
              <w:rPr>
                <w:rFonts w:ascii="Arial" w:hAnsi="Arial" w:cs="Arial"/>
              </w:rPr>
            </w:pPr>
            <w:r w:rsidRPr="00C85D2E">
              <w:rPr>
                <w:rFonts w:ascii="Arial" w:hAnsi="Arial" w:cs="Arial"/>
              </w:rPr>
              <w:t>03</w:t>
            </w:r>
          </w:p>
        </w:tc>
        <w:tc>
          <w:tcPr>
            <w:tcW w:w="2117" w:type="dxa"/>
          </w:tcPr>
          <w:p w:rsidR="00364AF1" w:rsidRPr="00C85D2E" w:rsidRDefault="00364AF1" w:rsidP="00364AF1">
            <w:pPr>
              <w:jc w:val="center"/>
              <w:rPr>
                <w:rFonts w:ascii="Arial" w:hAnsi="Arial" w:cs="Arial"/>
              </w:rPr>
            </w:pPr>
            <w:r w:rsidRPr="00C85D2E">
              <w:rPr>
                <w:rFonts w:ascii="Arial" w:hAnsi="Arial" w:cs="Arial"/>
              </w:rPr>
              <w:t>1</w:t>
            </w:r>
          </w:p>
        </w:tc>
      </w:tr>
      <w:tr w:rsidR="00364AF1" w:rsidRPr="00C85D2E" w:rsidTr="00364AF1">
        <w:tc>
          <w:tcPr>
            <w:tcW w:w="2612" w:type="dxa"/>
          </w:tcPr>
          <w:p w:rsidR="00364AF1" w:rsidRPr="00C85D2E" w:rsidRDefault="00364AF1" w:rsidP="00364AF1">
            <w:pPr>
              <w:jc w:val="center"/>
              <w:rPr>
                <w:rFonts w:ascii="Arial" w:hAnsi="Arial" w:cs="Arial"/>
              </w:rPr>
            </w:pPr>
            <w:r w:rsidRPr="00C85D2E">
              <w:rPr>
                <w:rFonts w:ascii="Arial" w:hAnsi="Arial" w:cs="Arial"/>
              </w:rPr>
              <w:lastRenderedPageBreak/>
              <w:t xml:space="preserve">Profesional Universitario </w:t>
            </w:r>
          </w:p>
        </w:tc>
        <w:tc>
          <w:tcPr>
            <w:tcW w:w="1622" w:type="dxa"/>
          </w:tcPr>
          <w:p w:rsidR="00364AF1" w:rsidRPr="00C85D2E" w:rsidRDefault="00364AF1" w:rsidP="00364AF1">
            <w:pPr>
              <w:jc w:val="center"/>
              <w:rPr>
                <w:rFonts w:ascii="Arial" w:hAnsi="Arial" w:cs="Arial"/>
              </w:rPr>
            </w:pPr>
            <w:r w:rsidRPr="00C85D2E">
              <w:rPr>
                <w:rFonts w:ascii="Arial" w:hAnsi="Arial" w:cs="Arial"/>
              </w:rPr>
              <w:t>219</w:t>
            </w:r>
          </w:p>
        </w:tc>
        <w:tc>
          <w:tcPr>
            <w:tcW w:w="2117" w:type="dxa"/>
          </w:tcPr>
          <w:p w:rsidR="00364AF1" w:rsidRPr="00C85D2E" w:rsidRDefault="00364AF1" w:rsidP="00364AF1">
            <w:pPr>
              <w:jc w:val="center"/>
              <w:rPr>
                <w:rFonts w:ascii="Arial" w:hAnsi="Arial" w:cs="Arial"/>
              </w:rPr>
            </w:pPr>
            <w:r w:rsidRPr="00C85D2E">
              <w:rPr>
                <w:rFonts w:ascii="Arial" w:hAnsi="Arial" w:cs="Arial"/>
              </w:rPr>
              <w:t>01</w:t>
            </w:r>
          </w:p>
        </w:tc>
        <w:tc>
          <w:tcPr>
            <w:tcW w:w="2117" w:type="dxa"/>
          </w:tcPr>
          <w:p w:rsidR="00364AF1" w:rsidRPr="00C85D2E" w:rsidRDefault="00364AF1" w:rsidP="00364AF1">
            <w:pPr>
              <w:jc w:val="center"/>
              <w:rPr>
                <w:rFonts w:ascii="Arial" w:hAnsi="Arial" w:cs="Arial"/>
              </w:rPr>
            </w:pPr>
            <w:r w:rsidRPr="00C85D2E">
              <w:rPr>
                <w:rFonts w:ascii="Arial" w:hAnsi="Arial" w:cs="Arial"/>
              </w:rPr>
              <w:t>7</w:t>
            </w:r>
          </w:p>
        </w:tc>
      </w:tr>
      <w:tr w:rsidR="00364AF1" w:rsidRPr="00C85D2E" w:rsidTr="00364AF1">
        <w:trPr>
          <w:trHeight w:val="90"/>
        </w:trPr>
        <w:tc>
          <w:tcPr>
            <w:tcW w:w="8468" w:type="dxa"/>
            <w:gridSpan w:val="4"/>
            <w:shd w:val="clear" w:color="auto" w:fill="FFFFFF" w:themeFill="background1"/>
          </w:tcPr>
          <w:p w:rsidR="00364AF1" w:rsidRPr="00C85D2E" w:rsidRDefault="00364AF1" w:rsidP="00364AF1">
            <w:pPr>
              <w:rPr>
                <w:rFonts w:ascii="Arial" w:hAnsi="Arial" w:cs="Arial"/>
                <w:b/>
              </w:rPr>
            </w:pPr>
            <w:r w:rsidRPr="00C85D2E">
              <w:rPr>
                <w:rFonts w:ascii="Arial" w:hAnsi="Arial" w:cs="Arial"/>
                <w:b/>
              </w:rPr>
              <w:t>Total empleos del nivel profesional universitar</w:t>
            </w:r>
            <w:r w:rsidR="00C85D2E">
              <w:rPr>
                <w:rFonts w:ascii="Arial" w:hAnsi="Arial" w:cs="Arial"/>
                <w:b/>
              </w:rPr>
              <w:t>io :</w:t>
            </w:r>
            <w:r w:rsidRPr="00C85D2E">
              <w:rPr>
                <w:rFonts w:ascii="Arial" w:hAnsi="Arial" w:cs="Arial"/>
                <w:b/>
              </w:rPr>
              <w:t xml:space="preserve">47                           </w:t>
            </w:r>
          </w:p>
        </w:tc>
      </w:tr>
      <w:tr w:rsidR="00364AF1" w:rsidRPr="00C85D2E" w:rsidTr="00364AF1">
        <w:trPr>
          <w:trHeight w:val="90"/>
        </w:trPr>
        <w:tc>
          <w:tcPr>
            <w:tcW w:w="8468" w:type="dxa"/>
            <w:gridSpan w:val="4"/>
            <w:shd w:val="clear" w:color="auto" w:fill="DEEAF6" w:themeFill="accent1" w:themeFillTint="33"/>
          </w:tcPr>
          <w:p w:rsidR="00364AF1" w:rsidRPr="00C85D2E" w:rsidRDefault="00364AF1" w:rsidP="00364AF1">
            <w:pPr>
              <w:jc w:val="center"/>
              <w:rPr>
                <w:rFonts w:ascii="Arial" w:hAnsi="Arial" w:cs="Arial"/>
                <w:b/>
              </w:rPr>
            </w:pPr>
            <w:r w:rsidRPr="00C85D2E">
              <w:rPr>
                <w:rFonts w:ascii="Arial" w:hAnsi="Arial" w:cs="Arial"/>
                <w:b/>
              </w:rPr>
              <w:t>NIVEL TÉCNICO OPERATIVO</w:t>
            </w:r>
          </w:p>
        </w:tc>
      </w:tr>
      <w:tr w:rsidR="00364AF1" w:rsidRPr="00C85D2E" w:rsidTr="00364AF1">
        <w:tc>
          <w:tcPr>
            <w:tcW w:w="2612" w:type="dxa"/>
            <w:shd w:val="clear" w:color="auto" w:fill="FFFFFF" w:themeFill="background1"/>
          </w:tcPr>
          <w:p w:rsidR="00364AF1" w:rsidRPr="00C85D2E" w:rsidRDefault="00364AF1" w:rsidP="00364AF1">
            <w:pPr>
              <w:jc w:val="center"/>
              <w:rPr>
                <w:rFonts w:ascii="Arial" w:hAnsi="Arial" w:cs="Arial"/>
                <w:b/>
              </w:rPr>
            </w:pPr>
            <w:r w:rsidRPr="00C85D2E">
              <w:rPr>
                <w:rFonts w:ascii="Arial" w:hAnsi="Arial" w:cs="Arial"/>
                <w:b/>
              </w:rPr>
              <w:t xml:space="preserve">NOMENCLATURA DEL EMPLEO </w:t>
            </w:r>
          </w:p>
        </w:tc>
        <w:tc>
          <w:tcPr>
            <w:tcW w:w="1622" w:type="dxa"/>
            <w:shd w:val="clear" w:color="auto" w:fill="FFFFFF" w:themeFill="background1"/>
          </w:tcPr>
          <w:p w:rsidR="00364AF1" w:rsidRPr="00C85D2E" w:rsidRDefault="00364AF1" w:rsidP="00364AF1">
            <w:pPr>
              <w:jc w:val="center"/>
              <w:rPr>
                <w:rFonts w:ascii="Arial" w:hAnsi="Arial" w:cs="Arial"/>
                <w:b/>
              </w:rPr>
            </w:pPr>
            <w:r w:rsidRPr="00C85D2E">
              <w:rPr>
                <w:rFonts w:ascii="Arial" w:hAnsi="Arial" w:cs="Arial"/>
                <w:b/>
              </w:rPr>
              <w:t xml:space="preserve">CÓDIGO </w:t>
            </w:r>
          </w:p>
        </w:tc>
        <w:tc>
          <w:tcPr>
            <w:tcW w:w="2117" w:type="dxa"/>
            <w:shd w:val="clear" w:color="auto" w:fill="FFFFFF" w:themeFill="background1"/>
          </w:tcPr>
          <w:p w:rsidR="00364AF1" w:rsidRPr="00C85D2E" w:rsidRDefault="00364AF1" w:rsidP="00364AF1">
            <w:pPr>
              <w:jc w:val="center"/>
              <w:rPr>
                <w:rFonts w:ascii="Arial" w:hAnsi="Arial" w:cs="Arial"/>
                <w:b/>
              </w:rPr>
            </w:pPr>
            <w:r w:rsidRPr="00C85D2E">
              <w:rPr>
                <w:rFonts w:ascii="Arial" w:hAnsi="Arial" w:cs="Arial"/>
                <w:b/>
              </w:rPr>
              <w:t>GRADO</w:t>
            </w:r>
          </w:p>
        </w:tc>
        <w:tc>
          <w:tcPr>
            <w:tcW w:w="2117" w:type="dxa"/>
            <w:shd w:val="clear" w:color="auto" w:fill="FFFFFF" w:themeFill="background1"/>
          </w:tcPr>
          <w:p w:rsidR="00364AF1" w:rsidRPr="00C85D2E" w:rsidRDefault="00364AF1" w:rsidP="00364AF1">
            <w:pPr>
              <w:jc w:val="center"/>
              <w:rPr>
                <w:rFonts w:ascii="Arial" w:hAnsi="Arial" w:cs="Arial"/>
                <w:b/>
              </w:rPr>
            </w:pPr>
            <w:r w:rsidRPr="00C85D2E">
              <w:rPr>
                <w:rFonts w:ascii="Arial" w:hAnsi="Arial" w:cs="Arial"/>
                <w:b/>
              </w:rPr>
              <w:t>No. de empleos</w:t>
            </w:r>
          </w:p>
        </w:tc>
      </w:tr>
      <w:tr w:rsidR="00364AF1" w:rsidRPr="00C85D2E" w:rsidTr="00364AF1">
        <w:tc>
          <w:tcPr>
            <w:tcW w:w="2612"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Técnico Operativo</w:t>
            </w:r>
          </w:p>
        </w:tc>
        <w:tc>
          <w:tcPr>
            <w:tcW w:w="1622"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314</w:t>
            </w:r>
          </w:p>
        </w:tc>
        <w:tc>
          <w:tcPr>
            <w:tcW w:w="2117"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21</w:t>
            </w:r>
          </w:p>
        </w:tc>
        <w:tc>
          <w:tcPr>
            <w:tcW w:w="2117"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1</w:t>
            </w:r>
          </w:p>
        </w:tc>
      </w:tr>
      <w:tr w:rsidR="00364AF1" w:rsidRPr="00C85D2E" w:rsidTr="00364AF1">
        <w:tc>
          <w:tcPr>
            <w:tcW w:w="2612" w:type="dxa"/>
            <w:shd w:val="clear" w:color="auto" w:fill="FFFFFF" w:themeFill="background1"/>
          </w:tcPr>
          <w:p w:rsidR="00364AF1" w:rsidRPr="00C85D2E" w:rsidRDefault="00364AF1" w:rsidP="00364AF1">
            <w:pPr>
              <w:jc w:val="center"/>
              <w:rPr>
                <w:rFonts w:ascii="Arial" w:hAnsi="Arial" w:cs="Arial"/>
                <w:b/>
              </w:rPr>
            </w:pPr>
            <w:r w:rsidRPr="00C85D2E">
              <w:rPr>
                <w:rFonts w:ascii="Arial" w:hAnsi="Arial" w:cs="Arial"/>
              </w:rPr>
              <w:t>Técnico Operativo</w:t>
            </w:r>
          </w:p>
        </w:tc>
        <w:tc>
          <w:tcPr>
            <w:tcW w:w="1622"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314</w:t>
            </w:r>
          </w:p>
        </w:tc>
        <w:tc>
          <w:tcPr>
            <w:tcW w:w="2117"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20</w:t>
            </w:r>
          </w:p>
        </w:tc>
        <w:tc>
          <w:tcPr>
            <w:tcW w:w="2117"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9</w:t>
            </w:r>
          </w:p>
        </w:tc>
      </w:tr>
      <w:tr w:rsidR="00364AF1" w:rsidRPr="00C85D2E" w:rsidTr="00364AF1">
        <w:tc>
          <w:tcPr>
            <w:tcW w:w="2612" w:type="dxa"/>
            <w:shd w:val="clear" w:color="auto" w:fill="FFFFFF" w:themeFill="background1"/>
          </w:tcPr>
          <w:p w:rsidR="00364AF1" w:rsidRPr="00C85D2E" w:rsidRDefault="00364AF1" w:rsidP="00364AF1">
            <w:pPr>
              <w:jc w:val="center"/>
              <w:rPr>
                <w:rFonts w:ascii="Arial" w:hAnsi="Arial" w:cs="Arial"/>
                <w:b/>
              </w:rPr>
            </w:pPr>
            <w:r w:rsidRPr="00C85D2E">
              <w:rPr>
                <w:rFonts w:ascii="Arial" w:hAnsi="Arial" w:cs="Arial"/>
              </w:rPr>
              <w:t>Técnico Operativo</w:t>
            </w:r>
          </w:p>
        </w:tc>
        <w:tc>
          <w:tcPr>
            <w:tcW w:w="1622"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314</w:t>
            </w:r>
          </w:p>
        </w:tc>
        <w:tc>
          <w:tcPr>
            <w:tcW w:w="2117"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15</w:t>
            </w:r>
          </w:p>
        </w:tc>
        <w:tc>
          <w:tcPr>
            <w:tcW w:w="2117"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8</w:t>
            </w:r>
          </w:p>
        </w:tc>
      </w:tr>
      <w:tr w:rsidR="00364AF1" w:rsidRPr="00C85D2E" w:rsidTr="00364AF1">
        <w:tc>
          <w:tcPr>
            <w:tcW w:w="2612"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Técnico Operativo</w:t>
            </w:r>
          </w:p>
        </w:tc>
        <w:tc>
          <w:tcPr>
            <w:tcW w:w="1622"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314</w:t>
            </w:r>
          </w:p>
        </w:tc>
        <w:tc>
          <w:tcPr>
            <w:tcW w:w="2117"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09</w:t>
            </w:r>
          </w:p>
        </w:tc>
        <w:tc>
          <w:tcPr>
            <w:tcW w:w="2117"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2</w:t>
            </w:r>
          </w:p>
        </w:tc>
      </w:tr>
      <w:tr w:rsidR="00364AF1" w:rsidRPr="00C85D2E" w:rsidTr="00364AF1">
        <w:trPr>
          <w:trHeight w:val="90"/>
        </w:trPr>
        <w:tc>
          <w:tcPr>
            <w:tcW w:w="8468" w:type="dxa"/>
            <w:gridSpan w:val="4"/>
            <w:shd w:val="clear" w:color="auto" w:fill="FFFFFF" w:themeFill="background1"/>
          </w:tcPr>
          <w:p w:rsidR="00364AF1" w:rsidRPr="00C85D2E" w:rsidRDefault="00364AF1" w:rsidP="00364AF1">
            <w:pPr>
              <w:rPr>
                <w:rFonts w:ascii="Arial" w:hAnsi="Arial" w:cs="Arial"/>
                <w:b/>
              </w:rPr>
            </w:pPr>
            <w:r w:rsidRPr="00C85D2E">
              <w:rPr>
                <w:rFonts w:ascii="Arial" w:hAnsi="Arial" w:cs="Arial"/>
                <w:b/>
              </w:rPr>
              <w:t>Total empleos del n</w:t>
            </w:r>
            <w:r w:rsidR="00C85D2E">
              <w:rPr>
                <w:rFonts w:ascii="Arial" w:hAnsi="Arial" w:cs="Arial"/>
                <w:b/>
              </w:rPr>
              <w:t>ivel técnico operativo :</w:t>
            </w:r>
            <w:r w:rsidRPr="00C85D2E">
              <w:rPr>
                <w:rFonts w:ascii="Arial" w:hAnsi="Arial" w:cs="Arial"/>
                <w:b/>
              </w:rPr>
              <w:t xml:space="preserve">20                       </w:t>
            </w:r>
          </w:p>
        </w:tc>
      </w:tr>
      <w:tr w:rsidR="00364AF1" w:rsidRPr="00C85D2E" w:rsidTr="00364AF1">
        <w:trPr>
          <w:trHeight w:val="90"/>
        </w:trPr>
        <w:tc>
          <w:tcPr>
            <w:tcW w:w="8468" w:type="dxa"/>
            <w:gridSpan w:val="4"/>
            <w:shd w:val="clear" w:color="auto" w:fill="DEEAF6" w:themeFill="accent1" w:themeFillTint="33"/>
          </w:tcPr>
          <w:p w:rsidR="00364AF1" w:rsidRPr="00C85D2E" w:rsidRDefault="00364AF1" w:rsidP="00364AF1">
            <w:pPr>
              <w:jc w:val="center"/>
              <w:rPr>
                <w:rFonts w:ascii="Arial" w:hAnsi="Arial" w:cs="Arial"/>
                <w:b/>
              </w:rPr>
            </w:pPr>
            <w:r w:rsidRPr="00C85D2E">
              <w:rPr>
                <w:rFonts w:ascii="Arial" w:hAnsi="Arial" w:cs="Arial"/>
                <w:b/>
              </w:rPr>
              <w:t>NIVEL ASISTENCIAL</w:t>
            </w:r>
          </w:p>
        </w:tc>
      </w:tr>
      <w:tr w:rsidR="00364AF1" w:rsidRPr="00C85D2E" w:rsidTr="00364AF1">
        <w:tc>
          <w:tcPr>
            <w:tcW w:w="2612" w:type="dxa"/>
            <w:shd w:val="clear" w:color="auto" w:fill="FFFFFF" w:themeFill="background1"/>
          </w:tcPr>
          <w:p w:rsidR="00364AF1" w:rsidRPr="00C85D2E" w:rsidRDefault="00364AF1" w:rsidP="00364AF1">
            <w:pPr>
              <w:jc w:val="center"/>
              <w:rPr>
                <w:rFonts w:ascii="Arial" w:hAnsi="Arial" w:cs="Arial"/>
                <w:b/>
              </w:rPr>
            </w:pPr>
            <w:r w:rsidRPr="00C85D2E">
              <w:rPr>
                <w:rFonts w:ascii="Arial" w:hAnsi="Arial" w:cs="Arial"/>
                <w:b/>
              </w:rPr>
              <w:t xml:space="preserve">NOMENCLATURA DEL EMPLEO </w:t>
            </w:r>
          </w:p>
        </w:tc>
        <w:tc>
          <w:tcPr>
            <w:tcW w:w="1622" w:type="dxa"/>
            <w:shd w:val="clear" w:color="auto" w:fill="FFFFFF" w:themeFill="background1"/>
          </w:tcPr>
          <w:p w:rsidR="00364AF1" w:rsidRPr="00C85D2E" w:rsidRDefault="00364AF1" w:rsidP="00364AF1">
            <w:pPr>
              <w:jc w:val="center"/>
              <w:rPr>
                <w:rFonts w:ascii="Arial" w:hAnsi="Arial" w:cs="Arial"/>
                <w:b/>
              </w:rPr>
            </w:pPr>
            <w:r w:rsidRPr="00C85D2E">
              <w:rPr>
                <w:rFonts w:ascii="Arial" w:hAnsi="Arial" w:cs="Arial"/>
                <w:b/>
              </w:rPr>
              <w:t xml:space="preserve">CÓDIGO </w:t>
            </w:r>
          </w:p>
        </w:tc>
        <w:tc>
          <w:tcPr>
            <w:tcW w:w="2117" w:type="dxa"/>
            <w:shd w:val="clear" w:color="auto" w:fill="FFFFFF" w:themeFill="background1"/>
          </w:tcPr>
          <w:p w:rsidR="00364AF1" w:rsidRPr="00C85D2E" w:rsidRDefault="00364AF1" w:rsidP="00364AF1">
            <w:pPr>
              <w:jc w:val="center"/>
              <w:rPr>
                <w:rFonts w:ascii="Arial" w:hAnsi="Arial" w:cs="Arial"/>
                <w:b/>
              </w:rPr>
            </w:pPr>
            <w:r w:rsidRPr="00C85D2E">
              <w:rPr>
                <w:rFonts w:ascii="Arial" w:hAnsi="Arial" w:cs="Arial"/>
                <w:b/>
              </w:rPr>
              <w:t>GRADO</w:t>
            </w:r>
          </w:p>
        </w:tc>
        <w:tc>
          <w:tcPr>
            <w:tcW w:w="2117" w:type="dxa"/>
            <w:shd w:val="clear" w:color="auto" w:fill="FFFFFF" w:themeFill="background1"/>
          </w:tcPr>
          <w:p w:rsidR="00364AF1" w:rsidRPr="00C85D2E" w:rsidRDefault="00364AF1" w:rsidP="00364AF1">
            <w:pPr>
              <w:jc w:val="center"/>
              <w:rPr>
                <w:rFonts w:ascii="Arial" w:hAnsi="Arial" w:cs="Arial"/>
                <w:b/>
              </w:rPr>
            </w:pPr>
            <w:r w:rsidRPr="00C85D2E">
              <w:rPr>
                <w:rFonts w:ascii="Arial" w:hAnsi="Arial" w:cs="Arial"/>
                <w:b/>
              </w:rPr>
              <w:t>No. de empleos</w:t>
            </w:r>
          </w:p>
        </w:tc>
      </w:tr>
      <w:tr w:rsidR="00364AF1" w:rsidRPr="00C85D2E" w:rsidTr="00364AF1">
        <w:tc>
          <w:tcPr>
            <w:tcW w:w="2612"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 xml:space="preserve">Auxiliar Administrativo </w:t>
            </w:r>
          </w:p>
        </w:tc>
        <w:tc>
          <w:tcPr>
            <w:tcW w:w="1622"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407</w:t>
            </w:r>
          </w:p>
        </w:tc>
        <w:tc>
          <w:tcPr>
            <w:tcW w:w="2117"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27</w:t>
            </w:r>
          </w:p>
        </w:tc>
        <w:tc>
          <w:tcPr>
            <w:tcW w:w="2117"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1</w:t>
            </w:r>
          </w:p>
        </w:tc>
      </w:tr>
      <w:tr w:rsidR="00364AF1" w:rsidRPr="00C85D2E" w:rsidTr="00364AF1">
        <w:tc>
          <w:tcPr>
            <w:tcW w:w="2612"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Auxiliar Administrativo</w:t>
            </w:r>
          </w:p>
        </w:tc>
        <w:tc>
          <w:tcPr>
            <w:tcW w:w="1622"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407</w:t>
            </w:r>
          </w:p>
        </w:tc>
        <w:tc>
          <w:tcPr>
            <w:tcW w:w="2117"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26</w:t>
            </w:r>
          </w:p>
        </w:tc>
        <w:tc>
          <w:tcPr>
            <w:tcW w:w="2117"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1</w:t>
            </w:r>
          </w:p>
        </w:tc>
      </w:tr>
      <w:tr w:rsidR="00364AF1" w:rsidRPr="00C85D2E" w:rsidTr="00364AF1">
        <w:tc>
          <w:tcPr>
            <w:tcW w:w="2612"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Auxiliar Administrativo</w:t>
            </w:r>
          </w:p>
        </w:tc>
        <w:tc>
          <w:tcPr>
            <w:tcW w:w="1622"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407</w:t>
            </w:r>
          </w:p>
        </w:tc>
        <w:tc>
          <w:tcPr>
            <w:tcW w:w="2117"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24</w:t>
            </w:r>
          </w:p>
        </w:tc>
        <w:tc>
          <w:tcPr>
            <w:tcW w:w="2117"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1</w:t>
            </w:r>
          </w:p>
        </w:tc>
      </w:tr>
      <w:tr w:rsidR="00364AF1" w:rsidRPr="00C85D2E" w:rsidTr="00364AF1">
        <w:tc>
          <w:tcPr>
            <w:tcW w:w="2612"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Auxiliar Administrativo</w:t>
            </w:r>
          </w:p>
        </w:tc>
        <w:tc>
          <w:tcPr>
            <w:tcW w:w="1622"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407</w:t>
            </w:r>
          </w:p>
        </w:tc>
        <w:tc>
          <w:tcPr>
            <w:tcW w:w="2117"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20</w:t>
            </w:r>
          </w:p>
        </w:tc>
        <w:tc>
          <w:tcPr>
            <w:tcW w:w="2117"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3</w:t>
            </w:r>
          </w:p>
        </w:tc>
      </w:tr>
      <w:tr w:rsidR="00364AF1" w:rsidRPr="00C85D2E" w:rsidTr="00364AF1">
        <w:tc>
          <w:tcPr>
            <w:tcW w:w="2612"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Auxiliar Administrativo</w:t>
            </w:r>
          </w:p>
        </w:tc>
        <w:tc>
          <w:tcPr>
            <w:tcW w:w="1622"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407</w:t>
            </w:r>
          </w:p>
        </w:tc>
        <w:tc>
          <w:tcPr>
            <w:tcW w:w="2117"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17</w:t>
            </w:r>
          </w:p>
        </w:tc>
        <w:tc>
          <w:tcPr>
            <w:tcW w:w="2117"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1</w:t>
            </w:r>
          </w:p>
        </w:tc>
      </w:tr>
      <w:tr w:rsidR="00364AF1" w:rsidRPr="00C85D2E" w:rsidTr="00364AF1">
        <w:tc>
          <w:tcPr>
            <w:tcW w:w="2612"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Auxiliar Administrativo</w:t>
            </w:r>
          </w:p>
        </w:tc>
        <w:tc>
          <w:tcPr>
            <w:tcW w:w="1622"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407</w:t>
            </w:r>
          </w:p>
        </w:tc>
        <w:tc>
          <w:tcPr>
            <w:tcW w:w="2117"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16</w:t>
            </w:r>
          </w:p>
        </w:tc>
        <w:tc>
          <w:tcPr>
            <w:tcW w:w="2117"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2</w:t>
            </w:r>
          </w:p>
        </w:tc>
      </w:tr>
      <w:tr w:rsidR="00364AF1" w:rsidRPr="00C85D2E" w:rsidTr="00364AF1">
        <w:tc>
          <w:tcPr>
            <w:tcW w:w="2612"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Auxiliar Administrativo</w:t>
            </w:r>
          </w:p>
        </w:tc>
        <w:tc>
          <w:tcPr>
            <w:tcW w:w="1622"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407</w:t>
            </w:r>
          </w:p>
        </w:tc>
        <w:tc>
          <w:tcPr>
            <w:tcW w:w="2117"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15</w:t>
            </w:r>
          </w:p>
        </w:tc>
        <w:tc>
          <w:tcPr>
            <w:tcW w:w="2117"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5</w:t>
            </w:r>
          </w:p>
        </w:tc>
      </w:tr>
      <w:tr w:rsidR="00364AF1" w:rsidRPr="00C85D2E" w:rsidTr="00364AF1">
        <w:tc>
          <w:tcPr>
            <w:tcW w:w="2612"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Auxiliar Administrativo</w:t>
            </w:r>
          </w:p>
        </w:tc>
        <w:tc>
          <w:tcPr>
            <w:tcW w:w="1622"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407</w:t>
            </w:r>
          </w:p>
        </w:tc>
        <w:tc>
          <w:tcPr>
            <w:tcW w:w="2117"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14</w:t>
            </w:r>
          </w:p>
        </w:tc>
        <w:tc>
          <w:tcPr>
            <w:tcW w:w="2117"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1</w:t>
            </w:r>
          </w:p>
        </w:tc>
      </w:tr>
      <w:tr w:rsidR="00364AF1" w:rsidRPr="00C85D2E" w:rsidTr="00364AF1">
        <w:tc>
          <w:tcPr>
            <w:tcW w:w="2612"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Auxiliar Administrativo</w:t>
            </w:r>
          </w:p>
        </w:tc>
        <w:tc>
          <w:tcPr>
            <w:tcW w:w="1622"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407</w:t>
            </w:r>
          </w:p>
        </w:tc>
        <w:tc>
          <w:tcPr>
            <w:tcW w:w="2117"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13</w:t>
            </w:r>
          </w:p>
        </w:tc>
        <w:tc>
          <w:tcPr>
            <w:tcW w:w="2117"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1</w:t>
            </w:r>
          </w:p>
        </w:tc>
      </w:tr>
      <w:tr w:rsidR="00364AF1" w:rsidRPr="00C85D2E" w:rsidTr="00364AF1">
        <w:tc>
          <w:tcPr>
            <w:tcW w:w="2612"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Auxiliar Administrativo</w:t>
            </w:r>
          </w:p>
        </w:tc>
        <w:tc>
          <w:tcPr>
            <w:tcW w:w="1622"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407</w:t>
            </w:r>
          </w:p>
        </w:tc>
        <w:tc>
          <w:tcPr>
            <w:tcW w:w="2117"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11</w:t>
            </w:r>
          </w:p>
        </w:tc>
        <w:tc>
          <w:tcPr>
            <w:tcW w:w="2117"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2</w:t>
            </w:r>
          </w:p>
        </w:tc>
      </w:tr>
      <w:tr w:rsidR="00364AF1" w:rsidRPr="00C85D2E" w:rsidTr="00364AF1">
        <w:tc>
          <w:tcPr>
            <w:tcW w:w="2612"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Auxiliar Administrativo</w:t>
            </w:r>
          </w:p>
        </w:tc>
        <w:tc>
          <w:tcPr>
            <w:tcW w:w="1622"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407</w:t>
            </w:r>
          </w:p>
        </w:tc>
        <w:tc>
          <w:tcPr>
            <w:tcW w:w="2117"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9</w:t>
            </w:r>
          </w:p>
        </w:tc>
        <w:tc>
          <w:tcPr>
            <w:tcW w:w="2117"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1</w:t>
            </w:r>
          </w:p>
        </w:tc>
      </w:tr>
      <w:tr w:rsidR="00364AF1" w:rsidRPr="00C85D2E" w:rsidTr="00364AF1">
        <w:tc>
          <w:tcPr>
            <w:tcW w:w="2612"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 xml:space="preserve">Conductor </w:t>
            </w:r>
          </w:p>
        </w:tc>
        <w:tc>
          <w:tcPr>
            <w:tcW w:w="1622"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480</w:t>
            </w:r>
          </w:p>
        </w:tc>
        <w:tc>
          <w:tcPr>
            <w:tcW w:w="2117"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13</w:t>
            </w:r>
          </w:p>
        </w:tc>
        <w:tc>
          <w:tcPr>
            <w:tcW w:w="2117"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3</w:t>
            </w:r>
          </w:p>
        </w:tc>
      </w:tr>
      <w:tr w:rsidR="00364AF1" w:rsidRPr="00C85D2E" w:rsidTr="00364AF1">
        <w:tc>
          <w:tcPr>
            <w:tcW w:w="2612"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Secretario</w:t>
            </w:r>
          </w:p>
        </w:tc>
        <w:tc>
          <w:tcPr>
            <w:tcW w:w="1622"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440</w:t>
            </w:r>
          </w:p>
        </w:tc>
        <w:tc>
          <w:tcPr>
            <w:tcW w:w="2117"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19</w:t>
            </w:r>
          </w:p>
        </w:tc>
        <w:tc>
          <w:tcPr>
            <w:tcW w:w="2117"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1</w:t>
            </w:r>
          </w:p>
        </w:tc>
      </w:tr>
      <w:tr w:rsidR="00364AF1" w:rsidRPr="00C85D2E" w:rsidTr="00364AF1">
        <w:tc>
          <w:tcPr>
            <w:tcW w:w="2612"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Secretario</w:t>
            </w:r>
          </w:p>
        </w:tc>
        <w:tc>
          <w:tcPr>
            <w:tcW w:w="1622"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440</w:t>
            </w:r>
          </w:p>
        </w:tc>
        <w:tc>
          <w:tcPr>
            <w:tcW w:w="2117"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11</w:t>
            </w:r>
          </w:p>
        </w:tc>
        <w:tc>
          <w:tcPr>
            <w:tcW w:w="2117"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1</w:t>
            </w:r>
          </w:p>
        </w:tc>
      </w:tr>
      <w:tr w:rsidR="00364AF1" w:rsidRPr="00C85D2E" w:rsidTr="00364AF1">
        <w:tc>
          <w:tcPr>
            <w:tcW w:w="2612"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Secretario</w:t>
            </w:r>
          </w:p>
        </w:tc>
        <w:tc>
          <w:tcPr>
            <w:tcW w:w="1622"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440</w:t>
            </w:r>
          </w:p>
        </w:tc>
        <w:tc>
          <w:tcPr>
            <w:tcW w:w="2117"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09</w:t>
            </w:r>
          </w:p>
        </w:tc>
        <w:tc>
          <w:tcPr>
            <w:tcW w:w="2117"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4</w:t>
            </w:r>
          </w:p>
        </w:tc>
      </w:tr>
      <w:tr w:rsidR="00364AF1" w:rsidRPr="00C85D2E" w:rsidTr="00364AF1">
        <w:tc>
          <w:tcPr>
            <w:tcW w:w="2612"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 xml:space="preserve">Secretario Ejecutivo </w:t>
            </w:r>
          </w:p>
        </w:tc>
        <w:tc>
          <w:tcPr>
            <w:tcW w:w="1622"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425</w:t>
            </w:r>
          </w:p>
        </w:tc>
        <w:tc>
          <w:tcPr>
            <w:tcW w:w="2117"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27</w:t>
            </w:r>
          </w:p>
        </w:tc>
        <w:tc>
          <w:tcPr>
            <w:tcW w:w="2117"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1</w:t>
            </w:r>
          </w:p>
        </w:tc>
      </w:tr>
      <w:tr w:rsidR="00364AF1" w:rsidRPr="00C85D2E" w:rsidTr="00364AF1">
        <w:tc>
          <w:tcPr>
            <w:tcW w:w="2612"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Secretario Ejecutivo</w:t>
            </w:r>
          </w:p>
        </w:tc>
        <w:tc>
          <w:tcPr>
            <w:tcW w:w="1622"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425</w:t>
            </w:r>
          </w:p>
        </w:tc>
        <w:tc>
          <w:tcPr>
            <w:tcW w:w="2117"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24</w:t>
            </w:r>
          </w:p>
        </w:tc>
        <w:tc>
          <w:tcPr>
            <w:tcW w:w="2117"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1</w:t>
            </w:r>
          </w:p>
        </w:tc>
      </w:tr>
      <w:tr w:rsidR="00364AF1" w:rsidRPr="00C85D2E" w:rsidTr="00364AF1">
        <w:tc>
          <w:tcPr>
            <w:tcW w:w="2612"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Secretario Ejecutivo</w:t>
            </w:r>
          </w:p>
        </w:tc>
        <w:tc>
          <w:tcPr>
            <w:tcW w:w="1622"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425</w:t>
            </w:r>
          </w:p>
        </w:tc>
        <w:tc>
          <w:tcPr>
            <w:tcW w:w="2117"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21</w:t>
            </w:r>
          </w:p>
        </w:tc>
        <w:tc>
          <w:tcPr>
            <w:tcW w:w="2117"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1</w:t>
            </w:r>
          </w:p>
        </w:tc>
      </w:tr>
      <w:tr w:rsidR="00364AF1" w:rsidRPr="00C85D2E" w:rsidTr="00364AF1">
        <w:tc>
          <w:tcPr>
            <w:tcW w:w="2612"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Secretario Ejecutivo</w:t>
            </w:r>
          </w:p>
        </w:tc>
        <w:tc>
          <w:tcPr>
            <w:tcW w:w="1622"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425</w:t>
            </w:r>
          </w:p>
        </w:tc>
        <w:tc>
          <w:tcPr>
            <w:tcW w:w="2117"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20</w:t>
            </w:r>
          </w:p>
        </w:tc>
        <w:tc>
          <w:tcPr>
            <w:tcW w:w="2117"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1</w:t>
            </w:r>
          </w:p>
        </w:tc>
      </w:tr>
      <w:tr w:rsidR="00364AF1" w:rsidRPr="00C85D2E" w:rsidTr="00364AF1">
        <w:tc>
          <w:tcPr>
            <w:tcW w:w="2612"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Servicios Generales</w:t>
            </w:r>
          </w:p>
        </w:tc>
        <w:tc>
          <w:tcPr>
            <w:tcW w:w="1622"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470</w:t>
            </w:r>
          </w:p>
        </w:tc>
        <w:tc>
          <w:tcPr>
            <w:tcW w:w="2117"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07</w:t>
            </w:r>
          </w:p>
        </w:tc>
        <w:tc>
          <w:tcPr>
            <w:tcW w:w="2117"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2</w:t>
            </w:r>
          </w:p>
        </w:tc>
      </w:tr>
      <w:tr w:rsidR="00364AF1" w:rsidRPr="00C85D2E" w:rsidTr="00364AF1">
        <w:tc>
          <w:tcPr>
            <w:tcW w:w="2612"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Servicios Generales</w:t>
            </w:r>
          </w:p>
        </w:tc>
        <w:tc>
          <w:tcPr>
            <w:tcW w:w="1622"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470</w:t>
            </w:r>
          </w:p>
        </w:tc>
        <w:tc>
          <w:tcPr>
            <w:tcW w:w="2117"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03</w:t>
            </w:r>
          </w:p>
        </w:tc>
        <w:tc>
          <w:tcPr>
            <w:tcW w:w="2117" w:type="dxa"/>
            <w:shd w:val="clear" w:color="auto" w:fill="FFFFFF" w:themeFill="background1"/>
          </w:tcPr>
          <w:p w:rsidR="00364AF1" w:rsidRPr="00C85D2E" w:rsidRDefault="00364AF1" w:rsidP="00364AF1">
            <w:pPr>
              <w:jc w:val="center"/>
              <w:rPr>
                <w:rFonts w:ascii="Arial" w:hAnsi="Arial" w:cs="Arial"/>
              </w:rPr>
            </w:pPr>
            <w:r w:rsidRPr="00C85D2E">
              <w:rPr>
                <w:rFonts w:ascii="Arial" w:hAnsi="Arial" w:cs="Arial"/>
              </w:rPr>
              <w:t>1</w:t>
            </w:r>
          </w:p>
        </w:tc>
      </w:tr>
      <w:tr w:rsidR="00364AF1" w:rsidRPr="00C85D2E" w:rsidTr="00364AF1">
        <w:tc>
          <w:tcPr>
            <w:tcW w:w="8468" w:type="dxa"/>
            <w:gridSpan w:val="4"/>
            <w:shd w:val="clear" w:color="auto" w:fill="FFFFFF" w:themeFill="background1"/>
          </w:tcPr>
          <w:p w:rsidR="00364AF1" w:rsidRPr="00C85D2E" w:rsidRDefault="00364AF1" w:rsidP="00364AF1">
            <w:pPr>
              <w:rPr>
                <w:rFonts w:ascii="Arial" w:hAnsi="Arial" w:cs="Arial"/>
                <w:b/>
              </w:rPr>
            </w:pPr>
            <w:r w:rsidRPr="00C85D2E">
              <w:rPr>
                <w:rFonts w:ascii="Arial" w:hAnsi="Arial" w:cs="Arial"/>
                <w:b/>
              </w:rPr>
              <w:t>Total empleos del nivel asistencia</w:t>
            </w:r>
            <w:r w:rsidR="00C85D2E">
              <w:rPr>
                <w:rFonts w:ascii="Arial" w:hAnsi="Arial" w:cs="Arial"/>
                <w:b/>
              </w:rPr>
              <w:t>l :</w:t>
            </w:r>
            <w:r w:rsidRPr="00C85D2E">
              <w:rPr>
                <w:rFonts w:ascii="Arial" w:hAnsi="Arial" w:cs="Arial"/>
                <w:b/>
              </w:rPr>
              <w:t xml:space="preserve"> 35</w:t>
            </w:r>
          </w:p>
        </w:tc>
      </w:tr>
      <w:tr w:rsidR="00364AF1" w:rsidRPr="00C85D2E" w:rsidTr="00364AF1">
        <w:tc>
          <w:tcPr>
            <w:tcW w:w="8468" w:type="dxa"/>
            <w:gridSpan w:val="4"/>
            <w:shd w:val="clear" w:color="auto" w:fill="FFFFFF" w:themeFill="background1"/>
          </w:tcPr>
          <w:p w:rsidR="00364AF1" w:rsidRPr="00C85D2E" w:rsidRDefault="00364AF1" w:rsidP="00364AF1">
            <w:pPr>
              <w:rPr>
                <w:rFonts w:ascii="Arial" w:hAnsi="Arial" w:cs="Arial"/>
                <w:b/>
              </w:rPr>
            </w:pPr>
            <w:r w:rsidRPr="00C85D2E">
              <w:rPr>
                <w:rFonts w:ascii="Arial" w:hAnsi="Arial" w:cs="Arial"/>
                <w:b/>
              </w:rPr>
              <w:t xml:space="preserve">TOTAL </w:t>
            </w:r>
            <w:r w:rsidR="00C85D2E">
              <w:rPr>
                <w:rFonts w:ascii="Arial" w:hAnsi="Arial" w:cs="Arial"/>
                <w:b/>
              </w:rPr>
              <w:t>EMPLEOS PLANTA DE PERSONAL :</w:t>
            </w:r>
            <w:r w:rsidRPr="00C85D2E">
              <w:rPr>
                <w:rFonts w:ascii="Arial" w:hAnsi="Arial" w:cs="Arial"/>
                <w:b/>
              </w:rPr>
              <w:t>170</w:t>
            </w:r>
          </w:p>
        </w:tc>
      </w:tr>
    </w:tbl>
    <w:p w:rsidR="00B72A67" w:rsidRPr="001E785E" w:rsidRDefault="00B72A67" w:rsidP="00B72A67">
      <w:pPr>
        <w:jc w:val="both"/>
        <w:rPr>
          <w:rFonts w:ascii="Arial" w:hAnsi="Arial" w:cs="Arial"/>
          <w:sz w:val="23"/>
          <w:szCs w:val="23"/>
        </w:rPr>
      </w:pPr>
    </w:p>
    <w:p w:rsidR="00364AF1" w:rsidRPr="001E785E" w:rsidRDefault="00B72A67" w:rsidP="00B72A67">
      <w:pPr>
        <w:jc w:val="both"/>
        <w:rPr>
          <w:rFonts w:ascii="Arial" w:hAnsi="Arial" w:cs="Arial"/>
          <w:sz w:val="23"/>
          <w:szCs w:val="23"/>
        </w:rPr>
      </w:pPr>
      <w:r w:rsidRPr="001E785E">
        <w:rPr>
          <w:rFonts w:ascii="Arial" w:hAnsi="Arial" w:cs="Arial"/>
          <w:sz w:val="23"/>
          <w:szCs w:val="23"/>
        </w:rPr>
        <w:t>Como se puede evidenciar en el gráfico de acuerdo con el tipo de vinculación de los 170 cargos</w:t>
      </w:r>
      <w:r w:rsidR="00A306EE" w:rsidRPr="001E785E">
        <w:rPr>
          <w:rFonts w:ascii="Arial" w:hAnsi="Arial" w:cs="Arial"/>
          <w:sz w:val="23"/>
          <w:szCs w:val="23"/>
        </w:rPr>
        <w:t xml:space="preserve"> autorizados</w:t>
      </w:r>
      <w:r w:rsidRPr="001E785E">
        <w:rPr>
          <w:rFonts w:ascii="Arial" w:hAnsi="Arial" w:cs="Arial"/>
          <w:sz w:val="23"/>
          <w:szCs w:val="23"/>
        </w:rPr>
        <w:t xml:space="preserve"> que integran la planta de personal de la Secretaría Jurídica Distrital 47 cargos son de</w:t>
      </w:r>
      <w:r w:rsidR="00C85D2E">
        <w:rPr>
          <w:rFonts w:ascii="Arial" w:hAnsi="Arial" w:cs="Arial"/>
          <w:sz w:val="23"/>
          <w:szCs w:val="23"/>
        </w:rPr>
        <w:t xml:space="preserve"> Carrera Administrativa, 98</w:t>
      </w:r>
      <w:r w:rsidR="00A306EE" w:rsidRPr="001E785E">
        <w:rPr>
          <w:rFonts w:ascii="Arial" w:hAnsi="Arial" w:cs="Arial"/>
          <w:sz w:val="23"/>
          <w:szCs w:val="23"/>
        </w:rPr>
        <w:t xml:space="preserve"> son provisionales y </w:t>
      </w:r>
      <w:r w:rsidRPr="001E785E">
        <w:rPr>
          <w:rFonts w:ascii="Arial" w:hAnsi="Arial" w:cs="Arial"/>
          <w:sz w:val="23"/>
          <w:szCs w:val="23"/>
        </w:rPr>
        <w:t>16 son cargos de</w:t>
      </w:r>
      <w:r w:rsidR="00A306EE" w:rsidRPr="001E785E">
        <w:rPr>
          <w:rFonts w:ascii="Arial" w:hAnsi="Arial" w:cs="Arial"/>
          <w:sz w:val="23"/>
          <w:szCs w:val="23"/>
        </w:rPr>
        <w:t xml:space="preserve"> Libre Nombramiento y Remoción</w:t>
      </w:r>
      <w:r w:rsidRPr="001E785E">
        <w:rPr>
          <w:rFonts w:ascii="Arial" w:hAnsi="Arial" w:cs="Arial"/>
          <w:sz w:val="23"/>
          <w:szCs w:val="23"/>
        </w:rPr>
        <w:t>.</w:t>
      </w:r>
    </w:p>
    <w:p w:rsidR="00036DE7" w:rsidRPr="001E785E" w:rsidRDefault="00036DE7" w:rsidP="00B72A67">
      <w:pPr>
        <w:jc w:val="both"/>
        <w:rPr>
          <w:rFonts w:ascii="Arial" w:hAnsi="Arial" w:cs="Arial"/>
          <w:b/>
          <w:sz w:val="23"/>
          <w:szCs w:val="23"/>
        </w:rPr>
      </w:pPr>
    </w:p>
    <w:p w:rsidR="00173F36" w:rsidRDefault="00173F36" w:rsidP="00B72A67">
      <w:pPr>
        <w:jc w:val="both"/>
        <w:rPr>
          <w:rFonts w:ascii="Arial" w:hAnsi="Arial" w:cs="Arial"/>
          <w:b/>
          <w:sz w:val="23"/>
          <w:szCs w:val="23"/>
        </w:rPr>
      </w:pPr>
    </w:p>
    <w:p w:rsidR="00173F36" w:rsidRDefault="00173F36" w:rsidP="00B72A67">
      <w:pPr>
        <w:jc w:val="both"/>
        <w:rPr>
          <w:rFonts w:ascii="Arial" w:hAnsi="Arial" w:cs="Arial"/>
          <w:b/>
          <w:sz w:val="23"/>
          <w:szCs w:val="23"/>
        </w:rPr>
      </w:pPr>
    </w:p>
    <w:p w:rsidR="00173F36" w:rsidRDefault="00173F36" w:rsidP="00B72A67">
      <w:pPr>
        <w:jc w:val="both"/>
        <w:rPr>
          <w:rFonts w:ascii="Arial" w:hAnsi="Arial" w:cs="Arial"/>
          <w:b/>
          <w:sz w:val="23"/>
          <w:szCs w:val="23"/>
        </w:rPr>
      </w:pPr>
    </w:p>
    <w:p w:rsidR="000201DD" w:rsidRPr="001E785E" w:rsidRDefault="00E83A5C" w:rsidP="00B72A67">
      <w:pPr>
        <w:jc w:val="both"/>
        <w:rPr>
          <w:rFonts w:ascii="Arial" w:hAnsi="Arial" w:cs="Arial"/>
          <w:b/>
          <w:sz w:val="23"/>
          <w:szCs w:val="23"/>
        </w:rPr>
      </w:pPr>
      <w:r w:rsidRPr="001E785E">
        <w:rPr>
          <w:rFonts w:ascii="Arial" w:hAnsi="Arial" w:cs="Arial"/>
          <w:b/>
          <w:sz w:val="23"/>
          <w:szCs w:val="23"/>
        </w:rPr>
        <w:lastRenderedPageBreak/>
        <w:t>13.</w:t>
      </w:r>
      <w:r w:rsidR="000201DD" w:rsidRPr="001E785E">
        <w:rPr>
          <w:rFonts w:ascii="Arial" w:hAnsi="Arial" w:cs="Arial"/>
          <w:b/>
          <w:sz w:val="23"/>
          <w:szCs w:val="23"/>
        </w:rPr>
        <w:t xml:space="preserve">ESTRUCTURA DEL PLAN ESTRATÉGICO DE TALENTO HUMANO </w:t>
      </w:r>
    </w:p>
    <w:p w:rsidR="00AC328C" w:rsidRPr="001E785E" w:rsidRDefault="00AC328C" w:rsidP="00B72A67">
      <w:pPr>
        <w:jc w:val="both"/>
        <w:rPr>
          <w:rFonts w:ascii="Arial" w:hAnsi="Arial" w:cs="Arial"/>
          <w:b/>
          <w:sz w:val="23"/>
          <w:szCs w:val="23"/>
        </w:rPr>
      </w:pPr>
    </w:p>
    <w:p w:rsidR="00AC328C" w:rsidRPr="001E785E" w:rsidRDefault="003E58AB" w:rsidP="00B72A67">
      <w:pPr>
        <w:jc w:val="both"/>
        <w:rPr>
          <w:rFonts w:ascii="Arial" w:hAnsi="Arial" w:cs="Arial"/>
          <w:b/>
          <w:sz w:val="23"/>
          <w:szCs w:val="23"/>
        </w:rPr>
      </w:pPr>
      <w:r w:rsidRPr="001E785E">
        <w:rPr>
          <w:rFonts w:ascii="Arial" w:hAnsi="Arial" w:cs="Arial"/>
          <w:b/>
          <w:sz w:val="23"/>
          <w:szCs w:val="23"/>
        </w:rPr>
        <w:t xml:space="preserve">FORTALECIMIENTO DE COMPETENCIAS Y HABILIDADES </w:t>
      </w:r>
    </w:p>
    <w:p w:rsidR="00036DE7" w:rsidRPr="001E785E" w:rsidRDefault="00036DE7" w:rsidP="00B72A67">
      <w:pPr>
        <w:jc w:val="both"/>
        <w:rPr>
          <w:rFonts w:ascii="Arial" w:hAnsi="Arial" w:cs="Arial"/>
          <w:sz w:val="23"/>
          <w:szCs w:val="23"/>
        </w:rPr>
      </w:pPr>
    </w:p>
    <w:p w:rsidR="00AC328C" w:rsidRPr="001E785E" w:rsidRDefault="003E58AB" w:rsidP="00B72A67">
      <w:pPr>
        <w:jc w:val="both"/>
        <w:rPr>
          <w:rFonts w:ascii="Arial" w:hAnsi="Arial" w:cs="Arial"/>
          <w:sz w:val="23"/>
          <w:szCs w:val="23"/>
        </w:rPr>
      </w:pPr>
      <w:r w:rsidRPr="001E785E">
        <w:rPr>
          <w:rFonts w:ascii="Arial" w:hAnsi="Arial" w:cs="Arial"/>
          <w:sz w:val="23"/>
          <w:szCs w:val="23"/>
        </w:rPr>
        <w:t>Para la Gestión Estrat</w:t>
      </w:r>
      <w:r w:rsidR="00FB7EFC" w:rsidRPr="001E785E">
        <w:rPr>
          <w:rFonts w:ascii="Arial" w:hAnsi="Arial" w:cs="Arial"/>
          <w:sz w:val="23"/>
          <w:szCs w:val="23"/>
        </w:rPr>
        <w:t>égica del Talento Humano se tomó</w:t>
      </w:r>
      <w:r w:rsidRPr="001E785E">
        <w:rPr>
          <w:rFonts w:ascii="Arial" w:hAnsi="Arial" w:cs="Arial"/>
          <w:sz w:val="23"/>
          <w:szCs w:val="23"/>
        </w:rPr>
        <w:t xml:space="preserve"> como </w:t>
      </w:r>
      <w:r w:rsidR="00A84EC7" w:rsidRPr="001E785E">
        <w:rPr>
          <w:rFonts w:ascii="Arial" w:hAnsi="Arial" w:cs="Arial"/>
          <w:sz w:val="23"/>
          <w:szCs w:val="23"/>
        </w:rPr>
        <w:t xml:space="preserve">instrumento </w:t>
      </w:r>
      <w:r w:rsidRPr="001E785E">
        <w:rPr>
          <w:rFonts w:ascii="Arial" w:hAnsi="Arial" w:cs="Arial"/>
          <w:sz w:val="23"/>
          <w:szCs w:val="23"/>
        </w:rPr>
        <w:t xml:space="preserve">la Matriz de Autodiagnóstico del Departamento Administrativo de la Función Pública, </w:t>
      </w:r>
      <w:r w:rsidR="00A84EC7" w:rsidRPr="001E785E">
        <w:rPr>
          <w:rFonts w:ascii="Arial" w:hAnsi="Arial" w:cs="Arial"/>
          <w:sz w:val="23"/>
          <w:szCs w:val="23"/>
        </w:rPr>
        <w:t xml:space="preserve">una vez </w:t>
      </w:r>
      <w:r w:rsidR="00FB7EFC" w:rsidRPr="001E785E">
        <w:rPr>
          <w:rFonts w:ascii="Arial" w:hAnsi="Arial" w:cs="Arial"/>
          <w:sz w:val="23"/>
          <w:szCs w:val="23"/>
        </w:rPr>
        <w:t xml:space="preserve">aplicado el autodiagnóstico </w:t>
      </w:r>
      <w:r w:rsidRPr="001E785E">
        <w:rPr>
          <w:rFonts w:ascii="Arial" w:hAnsi="Arial" w:cs="Arial"/>
          <w:sz w:val="23"/>
          <w:szCs w:val="23"/>
        </w:rPr>
        <w:t>se identific</w:t>
      </w:r>
      <w:r w:rsidR="00513987" w:rsidRPr="001E785E">
        <w:rPr>
          <w:rFonts w:ascii="Arial" w:hAnsi="Arial" w:cs="Arial"/>
          <w:sz w:val="23"/>
          <w:szCs w:val="23"/>
        </w:rPr>
        <w:t xml:space="preserve">aron algunos aspectos de mejora, con que se pueden priorizar aspectos necesarios para el </w:t>
      </w:r>
      <w:r w:rsidRPr="001E785E">
        <w:rPr>
          <w:rFonts w:ascii="Arial" w:hAnsi="Arial" w:cs="Arial"/>
          <w:sz w:val="23"/>
          <w:szCs w:val="23"/>
        </w:rPr>
        <w:t>desarrollo integral de</w:t>
      </w:r>
      <w:r w:rsidR="00513987" w:rsidRPr="001E785E">
        <w:rPr>
          <w:rFonts w:ascii="Arial" w:hAnsi="Arial" w:cs="Arial"/>
          <w:sz w:val="23"/>
          <w:szCs w:val="23"/>
        </w:rPr>
        <w:t xml:space="preserve">l personal, a través de </w:t>
      </w:r>
      <w:r w:rsidR="00FB7EFC" w:rsidRPr="001E785E">
        <w:rPr>
          <w:rFonts w:ascii="Arial" w:hAnsi="Arial" w:cs="Arial"/>
          <w:sz w:val="23"/>
          <w:szCs w:val="23"/>
        </w:rPr>
        <w:t>un plan</w:t>
      </w:r>
      <w:r w:rsidR="00513987" w:rsidRPr="001E785E">
        <w:rPr>
          <w:rFonts w:ascii="Arial" w:hAnsi="Arial" w:cs="Arial"/>
          <w:sz w:val="23"/>
          <w:szCs w:val="23"/>
        </w:rPr>
        <w:t xml:space="preserve"> de acción sin que se descuide</w:t>
      </w:r>
      <w:r w:rsidR="00FB7EFC" w:rsidRPr="001E785E">
        <w:rPr>
          <w:rFonts w:ascii="Arial" w:hAnsi="Arial" w:cs="Arial"/>
          <w:sz w:val="23"/>
          <w:szCs w:val="23"/>
        </w:rPr>
        <w:t>n</w:t>
      </w:r>
      <w:r w:rsidR="00513987" w:rsidRPr="001E785E">
        <w:rPr>
          <w:rFonts w:ascii="Arial" w:hAnsi="Arial" w:cs="Arial"/>
          <w:sz w:val="23"/>
          <w:szCs w:val="23"/>
        </w:rPr>
        <w:t xml:space="preserve"> las rutas</w:t>
      </w:r>
      <w:r w:rsidR="00FB7EFC" w:rsidRPr="001E785E">
        <w:rPr>
          <w:rFonts w:ascii="Arial" w:hAnsi="Arial" w:cs="Arial"/>
          <w:sz w:val="23"/>
          <w:szCs w:val="23"/>
        </w:rPr>
        <w:t xml:space="preserve"> de creación de valor público </w:t>
      </w:r>
      <w:r w:rsidR="00513987" w:rsidRPr="001E785E">
        <w:rPr>
          <w:rFonts w:ascii="Arial" w:hAnsi="Arial" w:cs="Arial"/>
          <w:sz w:val="23"/>
          <w:szCs w:val="23"/>
        </w:rPr>
        <w:t xml:space="preserve">que hoy por hoy se encuentran fortalecidas como la Ruta del Crecimiento Liderando el Talento y la Ruta del Análisis de Datos. </w:t>
      </w:r>
    </w:p>
    <w:p w:rsidR="003E58AB" w:rsidRPr="001E785E" w:rsidRDefault="003E58AB" w:rsidP="00173F36">
      <w:pPr>
        <w:jc w:val="center"/>
        <w:rPr>
          <w:rFonts w:ascii="Arial" w:hAnsi="Arial" w:cs="Arial"/>
          <w:sz w:val="23"/>
          <w:szCs w:val="23"/>
        </w:rPr>
      </w:pPr>
    </w:p>
    <w:tbl>
      <w:tblPr>
        <w:tblStyle w:val="Tablaconcuadrcula"/>
        <w:tblW w:w="0" w:type="auto"/>
        <w:tblInd w:w="704" w:type="dxa"/>
        <w:tblLook w:val="04A0" w:firstRow="1" w:lastRow="0" w:firstColumn="1" w:lastColumn="0" w:noHBand="0" w:noVBand="1"/>
      </w:tblPr>
      <w:tblGrid>
        <w:gridCol w:w="1642"/>
        <w:gridCol w:w="3196"/>
        <w:gridCol w:w="2835"/>
      </w:tblGrid>
      <w:tr w:rsidR="00513987" w:rsidRPr="001E785E" w:rsidTr="00173F36">
        <w:tc>
          <w:tcPr>
            <w:tcW w:w="7088" w:type="dxa"/>
            <w:gridSpan w:val="3"/>
            <w:shd w:val="clear" w:color="auto" w:fill="DEEAF6" w:themeFill="accent1" w:themeFillTint="33"/>
          </w:tcPr>
          <w:p w:rsidR="00513987" w:rsidRPr="001E785E" w:rsidRDefault="00513987" w:rsidP="00173F36">
            <w:pPr>
              <w:jc w:val="center"/>
              <w:rPr>
                <w:rFonts w:ascii="Arial" w:hAnsi="Arial" w:cs="Arial"/>
                <w:b/>
                <w:sz w:val="23"/>
                <w:szCs w:val="23"/>
              </w:rPr>
            </w:pPr>
            <w:r w:rsidRPr="001E785E">
              <w:rPr>
                <w:rFonts w:ascii="Arial" w:hAnsi="Arial" w:cs="Arial"/>
                <w:b/>
                <w:sz w:val="23"/>
                <w:szCs w:val="23"/>
              </w:rPr>
              <w:t>RUTAS DE CREACIÓN DE VALOR</w:t>
            </w:r>
          </w:p>
        </w:tc>
      </w:tr>
      <w:tr w:rsidR="00513987" w:rsidRPr="001E785E" w:rsidTr="00173F36">
        <w:tc>
          <w:tcPr>
            <w:tcW w:w="1057" w:type="dxa"/>
            <w:shd w:val="clear" w:color="auto" w:fill="DEEAF6" w:themeFill="accent1" w:themeFillTint="33"/>
          </w:tcPr>
          <w:p w:rsidR="00FB7EFC" w:rsidRPr="001E785E" w:rsidRDefault="00FB7EFC" w:rsidP="00173F36">
            <w:pPr>
              <w:jc w:val="center"/>
              <w:rPr>
                <w:rFonts w:ascii="Arial" w:hAnsi="Arial" w:cs="Arial"/>
                <w:b/>
                <w:i/>
                <w:sz w:val="23"/>
                <w:szCs w:val="23"/>
              </w:rPr>
            </w:pPr>
          </w:p>
          <w:p w:rsidR="00513987" w:rsidRPr="001E785E" w:rsidRDefault="00513987" w:rsidP="00173F36">
            <w:pPr>
              <w:jc w:val="center"/>
              <w:rPr>
                <w:rFonts w:ascii="Arial" w:hAnsi="Arial" w:cs="Arial"/>
                <w:b/>
                <w:i/>
                <w:sz w:val="23"/>
                <w:szCs w:val="23"/>
              </w:rPr>
            </w:pPr>
            <w:r w:rsidRPr="001E785E">
              <w:rPr>
                <w:rFonts w:ascii="Arial" w:hAnsi="Arial" w:cs="Arial"/>
                <w:b/>
                <w:i/>
                <w:sz w:val="23"/>
                <w:szCs w:val="23"/>
              </w:rPr>
              <w:t>"RUTA DE LA FELICIDAD</w:t>
            </w:r>
          </w:p>
          <w:p w:rsidR="00513987" w:rsidRPr="001E785E" w:rsidRDefault="00513987" w:rsidP="00173F36">
            <w:pPr>
              <w:jc w:val="center"/>
              <w:rPr>
                <w:rFonts w:ascii="Arial" w:hAnsi="Arial" w:cs="Arial"/>
                <w:b/>
                <w:i/>
                <w:sz w:val="23"/>
                <w:szCs w:val="23"/>
              </w:rPr>
            </w:pPr>
          </w:p>
          <w:p w:rsidR="00513987" w:rsidRPr="001E785E" w:rsidRDefault="00513987" w:rsidP="00173F36">
            <w:pPr>
              <w:jc w:val="center"/>
              <w:rPr>
                <w:rFonts w:ascii="Arial" w:hAnsi="Arial" w:cs="Arial"/>
                <w:b/>
                <w:i/>
                <w:sz w:val="23"/>
                <w:szCs w:val="23"/>
              </w:rPr>
            </w:pPr>
            <w:r w:rsidRPr="001E785E">
              <w:rPr>
                <w:rFonts w:ascii="Arial" w:hAnsi="Arial" w:cs="Arial"/>
                <w:b/>
                <w:i/>
                <w:sz w:val="23"/>
                <w:szCs w:val="23"/>
              </w:rPr>
              <w:t>La felicidad nos hace productivos"</w:t>
            </w:r>
          </w:p>
          <w:p w:rsidR="00513987" w:rsidRPr="001E785E" w:rsidRDefault="00513987" w:rsidP="00173F36">
            <w:pPr>
              <w:jc w:val="center"/>
              <w:rPr>
                <w:rFonts w:ascii="Arial" w:hAnsi="Arial" w:cs="Arial"/>
                <w:b/>
                <w:i/>
                <w:sz w:val="23"/>
                <w:szCs w:val="23"/>
              </w:rPr>
            </w:pPr>
          </w:p>
        </w:tc>
        <w:tc>
          <w:tcPr>
            <w:tcW w:w="3196" w:type="dxa"/>
          </w:tcPr>
          <w:p w:rsidR="00513987" w:rsidRPr="001E785E" w:rsidRDefault="00513987" w:rsidP="00173F36">
            <w:pPr>
              <w:jc w:val="both"/>
              <w:rPr>
                <w:rFonts w:ascii="Arial" w:hAnsi="Arial" w:cs="Arial"/>
                <w:sz w:val="23"/>
                <w:szCs w:val="23"/>
              </w:rPr>
            </w:pPr>
          </w:p>
          <w:p w:rsidR="00513987" w:rsidRPr="001E785E" w:rsidRDefault="00173F36" w:rsidP="00173F36">
            <w:pPr>
              <w:jc w:val="both"/>
              <w:rPr>
                <w:rFonts w:ascii="Arial" w:hAnsi="Arial" w:cs="Arial"/>
                <w:sz w:val="23"/>
                <w:szCs w:val="23"/>
              </w:rPr>
            </w:pPr>
            <w:r>
              <w:rPr>
                <w:rFonts w:ascii="Arial" w:hAnsi="Arial" w:cs="Arial"/>
                <w:sz w:val="23"/>
                <w:szCs w:val="23"/>
              </w:rPr>
              <w:t>-</w:t>
            </w:r>
            <w:r w:rsidR="00513987" w:rsidRPr="001E785E">
              <w:rPr>
                <w:rFonts w:ascii="Arial" w:hAnsi="Arial" w:cs="Arial"/>
                <w:sz w:val="23"/>
                <w:szCs w:val="23"/>
              </w:rPr>
              <w:t>Ruta para facilitar que las personas tengan el tiempo suficiente para tener una vida equilibrada: trabajo, ocio, familia, estudio.</w:t>
            </w:r>
          </w:p>
        </w:tc>
        <w:tc>
          <w:tcPr>
            <w:tcW w:w="2835" w:type="dxa"/>
          </w:tcPr>
          <w:p w:rsidR="00513987" w:rsidRPr="001E785E" w:rsidRDefault="00513987" w:rsidP="00173F36">
            <w:pPr>
              <w:jc w:val="both"/>
              <w:rPr>
                <w:rFonts w:ascii="Arial" w:hAnsi="Arial" w:cs="Arial"/>
                <w:sz w:val="23"/>
                <w:szCs w:val="23"/>
              </w:rPr>
            </w:pPr>
          </w:p>
          <w:p w:rsidR="00513987" w:rsidRPr="001E785E" w:rsidRDefault="00173F36" w:rsidP="00173F36">
            <w:pPr>
              <w:rPr>
                <w:rFonts w:ascii="Arial" w:hAnsi="Arial" w:cs="Arial"/>
                <w:sz w:val="23"/>
                <w:szCs w:val="23"/>
              </w:rPr>
            </w:pPr>
            <w:r>
              <w:rPr>
                <w:rFonts w:ascii="Arial" w:hAnsi="Arial" w:cs="Arial"/>
                <w:sz w:val="23"/>
                <w:szCs w:val="23"/>
              </w:rPr>
              <w:t xml:space="preserve">-Ruta para generar </w:t>
            </w:r>
            <w:r w:rsidR="00513987" w:rsidRPr="001E785E">
              <w:rPr>
                <w:rFonts w:ascii="Arial" w:hAnsi="Arial" w:cs="Arial"/>
                <w:sz w:val="23"/>
                <w:szCs w:val="23"/>
              </w:rPr>
              <w:t>innovación con pasión.</w:t>
            </w:r>
          </w:p>
        </w:tc>
      </w:tr>
      <w:tr w:rsidR="00513987" w:rsidRPr="001E785E" w:rsidTr="00173F36">
        <w:tc>
          <w:tcPr>
            <w:tcW w:w="1057" w:type="dxa"/>
            <w:shd w:val="clear" w:color="auto" w:fill="DEEAF6" w:themeFill="accent1" w:themeFillTint="33"/>
          </w:tcPr>
          <w:p w:rsidR="00FB7EFC" w:rsidRPr="001E785E" w:rsidRDefault="00FB7EFC" w:rsidP="00173F36">
            <w:pPr>
              <w:jc w:val="center"/>
              <w:rPr>
                <w:rFonts w:ascii="Arial" w:hAnsi="Arial" w:cs="Arial"/>
                <w:b/>
                <w:i/>
                <w:sz w:val="23"/>
                <w:szCs w:val="23"/>
              </w:rPr>
            </w:pPr>
          </w:p>
          <w:p w:rsidR="00513987" w:rsidRPr="001E785E" w:rsidRDefault="00513987" w:rsidP="00173F36">
            <w:pPr>
              <w:jc w:val="center"/>
              <w:rPr>
                <w:rFonts w:ascii="Arial" w:hAnsi="Arial" w:cs="Arial"/>
                <w:b/>
                <w:i/>
                <w:sz w:val="23"/>
                <w:szCs w:val="23"/>
              </w:rPr>
            </w:pPr>
            <w:r w:rsidRPr="001E785E">
              <w:rPr>
                <w:rFonts w:ascii="Arial" w:hAnsi="Arial" w:cs="Arial"/>
                <w:b/>
                <w:i/>
                <w:sz w:val="23"/>
                <w:szCs w:val="23"/>
              </w:rPr>
              <w:t>"RUTA DEL SERVICIO</w:t>
            </w:r>
          </w:p>
          <w:p w:rsidR="00513987" w:rsidRPr="001E785E" w:rsidRDefault="00513987" w:rsidP="00173F36">
            <w:pPr>
              <w:jc w:val="center"/>
              <w:rPr>
                <w:rFonts w:ascii="Arial" w:hAnsi="Arial" w:cs="Arial"/>
                <w:b/>
                <w:i/>
                <w:sz w:val="23"/>
                <w:szCs w:val="23"/>
              </w:rPr>
            </w:pPr>
          </w:p>
          <w:p w:rsidR="00FB7EFC" w:rsidRPr="001E785E" w:rsidRDefault="00513987" w:rsidP="00173F36">
            <w:pPr>
              <w:jc w:val="center"/>
              <w:rPr>
                <w:rFonts w:ascii="Arial" w:hAnsi="Arial" w:cs="Arial"/>
                <w:b/>
                <w:i/>
                <w:sz w:val="23"/>
                <w:szCs w:val="23"/>
              </w:rPr>
            </w:pPr>
            <w:r w:rsidRPr="001E785E">
              <w:rPr>
                <w:rFonts w:ascii="Arial" w:hAnsi="Arial" w:cs="Arial"/>
                <w:b/>
                <w:i/>
                <w:sz w:val="23"/>
                <w:szCs w:val="23"/>
              </w:rPr>
              <w:t>Al servicio de los ciudadanos”</w:t>
            </w:r>
          </w:p>
        </w:tc>
        <w:tc>
          <w:tcPr>
            <w:tcW w:w="3196" w:type="dxa"/>
          </w:tcPr>
          <w:p w:rsidR="00513987" w:rsidRPr="001E785E" w:rsidRDefault="00513987" w:rsidP="00173F36">
            <w:pPr>
              <w:jc w:val="both"/>
              <w:rPr>
                <w:rFonts w:ascii="Arial" w:hAnsi="Arial" w:cs="Arial"/>
                <w:sz w:val="23"/>
                <w:szCs w:val="23"/>
              </w:rPr>
            </w:pPr>
          </w:p>
          <w:p w:rsidR="00513987" w:rsidRPr="001E785E" w:rsidRDefault="00173F36" w:rsidP="00173F36">
            <w:pPr>
              <w:jc w:val="both"/>
              <w:rPr>
                <w:rFonts w:ascii="Arial" w:hAnsi="Arial" w:cs="Arial"/>
                <w:sz w:val="23"/>
                <w:szCs w:val="23"/>
              </w:rPr>
            </w:pPr>
            <w:r>
              <w:rPr>
                <w:rFonts w:ascii="Arial" w:hAnsi="Arial" w:cs="Arial"/>
                <w:sz w:val="23"/>
                <w:szCs w:val="23"/>
              </w:rPr>
              <w:t>-</w:t>
            </w:r>
            <w:r w:rsidR="00513987" w:rsidRPr="001E785E">
              <w:rPr>
                <w:rFonts w:ascii="Arial" w:hAnsi="Arial" w:cs="Arial"/>
                <w:sz w:val="23"/>
                <w:szCs w:val="23"/>
              </w:rPr>
              <w:t>Ruta para implementar una cultura basada en el servicio.</w:t>
            </w:r>
          </w:p>
        </w:tc>
        <w:tc>
          <w:tcPr>
            <w:tcW w:w="2835" w:type="dxa"/>
          </w:tcPr>
          <w:p w:rsidR="00513987" w:rsidRPr="001E785E" w:rsidRDefault="00513987" w:rsidP="00173F36">
            <w:pPr>
              <w:jc w:val="both"/>
              <w:rPr>
                <w:rFonts w:ascii="Arial" w:hAnsi="Arial" w:cs="Arial"/>
                <w:sz w:val="23"/>
                <w:szCs w:val="23"/>
              </w:rPr>
            </w:pPr>
          </w:p>
        </w:tc>
      </w:tr>
      <w:tr w:rsidR="00513987" w:rsidRPr="001E785E" w:rsidTr="00173F36">
        <w:tc>
          <w:tcPr>
            <w:tcW w:w="1057" w:type="dxa"/>
            <w:shd w:val="clear" w:color="auto" w:fill="DEEAF6" w:themeFill="accent1" w:themeFillTint="33"/>
          </w:tcPr>
          <w:p w:rsidR="00FB7EFC" w:rsidRPr="001E785E" w:rsidRDefault="00FB7EFC" w:rsidP="00173F36">
            <w:pPr>
              <w:jc w:val="center"/>
              <w:rPr>
                <w:rFonts w:ascii="Arial" w:hAnsi="Arial" w:cs="Arial"/>
                <w:b/>
                <w:i/>
                <w:sz w:val="23"/>
                <w:szCs w:val="23"/>
              </w:rPr>
            </w:pPr>
          </w:p>
          <w:p w:rsidR="00513987" w:rsidRPr="001E785E" w:rsidRDefault="00513987" w:rsidP="00173F36">
            <w:pPr>
              <w:jc w:val="center"/>
              <w:rPr>
                <w:rFonts w:ascii="Arial" w:hAnsi="Arial" w:cs="Arial"/>
                <w:b/>
                <w:i/>
                <w:sz w:val="23"/>
                <w:szCs w:val="23"/>
              </w:rPr>
            </w:pPr>
            <w:r w:rsidRPr="001E785E">
              <w:rPr>
                <w:rFonts w:ascii="Arial" w:hAnsi="Arial" w:cs="Arial"/>
                <w:b/>
                <w:i/>
                <w:sz w:val="23"/>
                <w:szCs w:val="23"/>
              </w:rPr>
              <w:t>"RUTA DE LA CALIDAD</w:t>
            </w:r>
          </w:p>
          <w:p w:rsidR="00513987" w:rsidRPr="001E785E" w:rsidRDefault="00513987" w:rsidP="00173F36">
            <w:pPr>
              <w:jc w:val="center"/>
              <w:rPr>
                <w:rFonts w:ascii="Arial" w:hAnsi="Arial" w:cs="Arial"/>
                <w:b/>
                <w:i/>
                <w:sz w:val="23"/>
                <w:szCs w:val="23"/>
              </w:rPr>
            </w:pPr>
          </w:p>
          <w:p w:rsidR="00513987" w:rsidRPr="001E785E" w:rsidRDefault="00513987" w:rsidP="00173F36">
            <w:pPr>
              <w:jc w:val="center"/>
              <w:rPr>
                <w:rFonts w:ascii="Arial" w:hAnsi="Arial" w:cs="Arial"/>
                <w:b/>
                <w:i/>
                <w:sz w:val="23"/>
                <w:szCs w:val="23"/>
              </w:rPr>
            </w:pPr>
            <w:r w:rsidRPr="001E785E">
              <w:rPr>
                <w:rFonts w:ascii="Arial" w:hAnsi="Arial" w:cs="Arial"/>
                <w:b/>
                <w:i/>
                <w:sz w:val="23"/>
                <w:szCs w:val="23"/>
              </w:rPr>
              <w:t>La cultura de hacer las cosas bien"</w:t>
            </w:r>
          </w:p>
          <w:p w:rsidR="00513987" w:rsidRPr="001E785E" w:rsidRDefault="00513987" w:rsidP="00173F36">
            <w:pPr>
              <w:jc w:val="center"/>
              <w:rPr>
                <w:rFonts w:ascii="Arial" w:hAnsi="Arial" w:cs="Arial"/>
                <w:b/>
                <w:i/>
                <w:sz w:val="23"/>
                <w:szCs w:val="23"/>
              </w:rPr>
            </w:pPr>
          </w:p>
        </w:tc>
        <w:tc>
          <w:tcPr>
            <w:tcW w:w="3196" w:type="dxa"/>
          </w:tcPr>
          <w:p w:rsidR="00513987" w:rsidRPr="001E785E" w:rsidRDefault="00513987" w:rsidP="00173F36">
            <w:pPr>
              <w:jc w:val="both"/>
              <w:rPr>
                <w:rFonts w:ascii="Arial" w:hAnsi="Arial" w:cs="Arial"/>
                <w:sz w:val="23"/>
                <w:szCs w:val="23"/>
              </w:rPr>
            </w:pPr>
          </w:p>
          <w:p w:rsidR="00513987" w:rsidRPr="001E785E" w:rsidRDefault="00173F36" w:rsidP="00173F36">
            <w:pPr>
              <w:jc w:val="both"/>
              <w:rPr>
                <w:rFonts w:ascii="Arial" w:hAnsi="Arial" w:cs="Arial"/>
                <w:sz w:val="23"/>
                <w:szCs w:val="23"/>
              </w:rPr>
            </w:pPr>
            <w:r>
              <w:rPr>
                <w:rFonts w:ascii="Arial" w:hAnsi="Arial" w:cs="Arial"/>
                <w:sz w:val="23"/>
                <w:szCs w:val="23"/>
              </w:rPr>
              <w:t>-</w:t>
            </w:r>
            <w:r w:rsidR="00513987" w:rsidRPr="001E785E">
              <w:rPr>
                <w:rFonts w:ascii="Arial" w:hAnsi="Arial" w:cs="Arial"/>
                <w:sz w:val="23"/>
                <w:szCs w:val="23"/>
              </w:rPr>
              <w:t xml:space="preserve">Ruta para generar rutinas de trabajo basadas en </w:t>
            </w:r>
            <w:r w:rsidR="00513987" w:rsidRPr="001E785E">
              <w:rPr>
                <w:rFonts w:ascii="Arial" w:hAnsi="Arial" w:cs="Arial"/>
                <w:i/>
                <w:sz w:val="23"/>
                <w:szCs w:val="23"/>
              </w:rPr>
              <w:t>“hacer siempre las cosas bien”.</w:t>
            </w:r>
          </w:p>
        </w:tc>
        <w:tc>
          <w:tcPr>
            <w:tcW w:w="2835" w:type="dxa"/>
          </w:tcPr>
          <w:p w:rsidR="00513987" w:rsidRPr="001E785E" w:rsidRDefault="00513987" w:rsidP="00173F36">
            <w:pPr>
              <w:jc w:val="both"/>
              <w:rPr>
                <w:rFonts w:ascii="Arial" w:hAnsi="Arial" w:cs="Arial"/>
                <w:sz w:val="23"/>
                <w:szCs w:val="23"/>
              </w:rPr>
            </w:pPr>
          </w:p>
          <w:p w:rsidR="00513987" w:rsidRPr="001E785E" w:rsidRDefault="00513987" w:rsidP="00173F36">
            <w:pPr>
              <w:rPr>
                <w:rFonts w:ascii="Arial" w:hAnsi="Arial" w:cs="Arial"/>
                <w:sz w:val="23"/>
                <w:szCs w:val="23"/>
              </w:rPr>
            </w:pPr>
            <w:r w:rsidRPr="001E785E">
              <w:rPr>
                <w:rFonts w:ascii="Arial" w:hAnsi="Arial" w:cs="Arial"/>
                <w:sz w:val="23"/>
                <w:szCs w:val="23"/>
              </w:rPr>
              <w:t>- Ruta para generar una cultura de la calidad y la integridad.</w:t>
            </w:r>
          </w:p>
        </w:tc>
      </w:tr>
    </w:tbl>
    <w:p w:rsidR="003E58AB" w:rsidRPr="001E785E" w:rsidRDefault="003E58AB" w:rsidP="00EA53C3">
      <w:pPr>
        <w:jc w:val="center"/>
        <w:rPr>
          <w:rFonts w:ascii="Arial" w:hAnsi="Arial" w:cs="Arial"/>
          <w:sz w:val="23"/>
          <w:szCs w:val="23"/>
        </w:rPr>
      </w:pPr>
    </w:p>
    <w:p w:rsidR="003E58AB" w:rsidRPr="001E785E" w:rsidRDefault="003E58AB" w:rsidP="00EA53C3">
      <w:pPr>
        <w:rPr>
          <w:rFonts w:ascii="Arial" w:hAnsi="Arial" w:cs="Arial"/>
          <w:b/>
          <w:sz w:val="23"/>
          <w:szCs w:val="23"/>
        </w:rPr>
      </w:pPr>
    </w:p>
    <w:p w:rsidR="000201DD" w:rsidRPr="001E785E" w:rsidRDefault="00FB7EFC" w:rsidP="00B72A67">
      <w:pPr>
        <w:jc w:val="both"/>
        <w:rPr>
          <w:rFonts w:ascii="Arial" w:hAnsi="Arial" w:cs="Arial"/>
          <w:sz w:val="23"/>
          <w:szCs w:val="23"/>
        </w:rPr>
      </w:pPr>
      <w:r w:rsidRPr="001E785E">
        <w:rPr>
          <w:rFonts w:ascii="Arial" w:hAnsi="Arial" w:cs="Arial"/>
          <w:sz w:val="23"/>
          <w:szCs w:val="23"/>
        </w:rPr>
        <w:t>El Plan Estratégico</w:t>
      </w:r>
      <w:r w:rsidR="000201DD" w:rsidRPr="001E785E">
        <w:rPr>
          <w:rFonts w:ascii="Arial" w:hAnsi="Arial" w:cs="Arial"/>
          <w:sz w:val="23"/>
          <w:szCs w:val="23"/>
        </w:rPr>
        <w:t xml:space="preserve"> del Talento Humano es </w:t>
      </w:r>
      <w:r w:rsidRPr="001E785E">
        <w:rPr>
          <w:rFonts w:ascii="Arial" w:hAnsi="Arial" w:cs="Arial"/>
          <w:sz w:val="23"/>
          <w:szCs w:val="23"/>
        </w:rPr>
        <w:t xml:space="preserve">la herramienta </w:t>
      </w:r>
      <w:r w:rsidR="000201DD" w:rsidRPr="001E785E">
        <w:rPr>
          <w:rFonts w:ascii="Arial" w:hAnsi="Arial" w:cs="Arial"/>
          <w:sz w:val="23"/>
          <w:szCs w:val="23"/>
        </w:rPr>
        <w:t>a través del cual se identifica la ejecución de actividades para cubrir las necesidades de l</w:t>
      </w:r>
      <w:r w:rsidR="0033739B" w:rsidRPr="001E785E">
        <w:rPr>
          <w:rFonts w:ascii="Arial" w:hAnsi="Arial" w:cs="Arial"/>
          <w:sz w:val="23"/>
          <w:szCs w:val="23"/>
        </w:rPr>
        <w:t xml:space="preserve">os servidores públicos de la </w:t>
      </w:r>
      <w:r w:rsidR="0033739B" w:rsidRPr="001E785E">
        <w:rPr>
          <w:rFonts w:ascii="Arial" w:hAnsi="Arial" w:cs="Arial"/>
          <w:sz w:val="23"/>
          <w:szCs w:val="23"/>
        </w:rPr>
        <w:lastRenderedPageBreak/>
        <w:t>SJD y el cumplimento de los objetivos trazados en el presente Plan S</w:t>
      </w:r>
      <w:r w:rsidR="000201DD" w:rsidRPr="001E785E">
        <w:rPr>
          <w:rFonts w:ascii="Arial" w:hAnsi="Arial" w:cs="Arial"/>
          <w:sz w:val="23"/>
          <w:szCs w:val="23"/>
        </w:rPr>
        <w:t xml:space="preserve">e sustenta </w:t>
      </w:r>
      <w:r w:rsidR="0033739B" w:rsidRPr="001E785E">
        <w:rPr>
          <w:rFonts w:ascii="Arial" w:hAnsi="Arial" w:cs="Arial"/>
          <w:sz w:val="23"/>
          <w:szCs w:val="23"/>
        </w:rPr>
        <w:t xml:space="preserve">en los siguientes planes institucionales y estratégicos: </w:t>
      </w:r>
    </w:p>
    <w:p w:rsidR="00036DE7" w:rsidRPr="001E785E" w:rsidRDefault="00036DE7" w:rsidP="00B72A67">
      <w:pPr>
        <w:jc w:val="both"/>
        <w:rPr>
          <w:rFonts w:ascii="Arial" w:hAnsi="Arial" w:cs="Arial"/>
          <w:sz w:val="23"/>
          <w:szCs w:val="23"/>
        </w:rPr>
      </w:pPr>
    </w:p>
    <w:p w:rsidR="00036DE7" w:rsidRPr="001E785E" w:rsidRDefault="00036DE7" w:rsidP="00036DE7">
      <w:pPr>
        <w:jc w:val="both"/>
        <w:rPr>
          <w:rFonts w:ascii="Arial" w:hAnsi="Arial" w:cs="Arial"/>
          <w:b/>
          <w:sz w:val="23"/>
          <w:szCs w:val="23"/>
        </w:rPr>
      </w:pPr>
      <w:r w:rsidRPr="001E785E">
        <w:rPr>
          <w:rFonts w:ascii="Arial" w:hAnsi="Arial" w:cs="Arial"/>
          <w:b/>
          <w:sz w:val="23"/>
          <w:szCs w:val="23"/>
        </w:rPr>
        <w:t>1.Actualizar el plan de vacantes, identificando las vacancias definitivas, sus requisitos y forma de provisión.</w:t>
      </w:r>
    </w:p>
    <w:p w:rsidR="009670E2" w:rsidRPr="001E785E" w:rsidRDefault="009670E2" w:rsidP="00036DE7">
      <w:pPr>
        <w:jc w:val="both"/>
        <w:rPr>
          <w:rFonts w:ascii="Arial" w:hAnsi="Arial" w:cs="Arial"/>
          <w:sz w:val="23"/>
          <w:szCs w:val="23"/>
        </w:rPr>
      </w:pPr>
    </w:p>
    <w:p w:rsidR="00036DE7" w:rsidRPr="001E785E" w:rsidRDefault="009670E2" w:rsidP="009B2A0E">
      <w:pPr>
        <w:pStyle w:val="Prrafodelista"/>
        <w:numPr>
          <w:ilvl w:val="0"/>
          <w:numId w:val="13"/>
        </w:numPr>
        <w:jc w:val="both"/>
        <w:rPr>
          <w:rFonts w:ascii="Arial" w:hAnsi="Arial" w:cs="Arial"/>
          <w:sz w:val="23"/>
          <w:szCs w:val="23"/>
        </w:rPr>
      </w:pPr>
      <w:r w:rsidRPr="001E785E">
        <w:rPr>
          <w:rFonts w:ascii="Arial" w:hAnsi="Arial" w:cs="Arial"/>
          <w:sz w:val="23"/>
          <w:szCs w:val="23"/>
        </w:rPr>
        <w:t xml:space="preserve">Plan Anual de Vacantes, se consulta a través de la siguiente ruta: </w:t>
      </w:r>
    </w:p>
    <w:p w:rsidR="009670E2" w:rsidRPr="001E785E" w:rsidRDefault="009670E2" w:rsidP="00036DE7">
      <w:pPr>
        <w:jc w:val="both"/>
        <w:rPr>
          <w:rFonts w:ascii="Arial" w:hAnsi="Arial" w:cs="Arial"/>
          <w:sz w:val="23"/>
          <w:szCs w:val="23"/>
        </w:rPr>
      </w:pPr>
    </w:p>
    <w:p w:rsidR="009670E2" w:rsidRPr="001E785E" w:rsidRDefault="001E785E" w:rsidP="00036DE7">
      <w:pPr>
        <w:jc w:val="both"/>
        <w:rPr>
          <w:rFonts w:ascii="Arial" w:hAnsi="Arial" w:cs="Arial"/>
          <w:sz w:val="23"/>
          <w:szCs w:val="23"/>
        </w:rPr>
      </w:pPr>
      <w:hyperlink r:id="rId8" w:history="1">
        <w:r w:rsidR="009670E2" w:rsidRPr="001E785E">
          <w:rPr>
            <w:rStyle w:val="Hipervnculo"/>
            <w:rFonts w:ascii="Arial" w:hAnsi="Arial" w:cs="Arial"/>
            <w:sz w:val="23"/>
            <w:szCs w:val="23"/>
          </w:rPr>
          <w:t>https://secretariajuridica.gov.co/</w:t>
        </w:r>
      </w:hyperlink>
    </w:p>
    <w:p w:rsidR="009670E2" w:rsidRPr="001E785E" w:rsidRDefault="009670E2" w:rsidP="00036DE7">
      <w:pPr>
        <w:jc w:val="both"/>
        <w:rPr>
          <w:rFonts w:ascii="Arial" w:hAnsi="Arial" w:cs="Arial"/>
          <w:sz w:val="23"/>
          <w:szCs w:val="23"/>
        </w:rPr>
      </w:pPr>
      <w:r w:rsidRPr="001E785E">
        <w:rPr>
          <w:rFonts w:ascii="Arial" w:hAnsi="Arial" w:cs="Arial"/>
          <w:sz w:val="23"/>
          <w:szCs w:val="23"/>
        </w:rPr>
        <w:t xml:space="preserve">Buscar: </w:t>
      </w:r>
      <w:r w:rsidRPr="001E785E">
        <w:rPr>
          <w:rFonts w:ascii="Arial" w:hAnsi="Arial" w:cs="Arial"/>
          <w:b/>
          <w:sz w:val="23"/>
          <w:szCs w:val="23"/>
        </w:rPr>
        <w:t>ACCESOS DIRECTOS</w:t>
      </w:r>
      <w:r w:rsidRPr="001E785E">
        <w:rPr>
          <w:rFonts w:ascii="Arial" w:hAnsi="Arial" w:cs="Arial"/>
          <w:sz w:val="23"/>
          <w:szCs w:val="23"/>
        </w:rPr>
        <w:t xml:space="preserve"> </w:t>
      </w:r>
    </w:p>
    <w:p w:rsidR="009670E2" w:rsidRPr="001E785E" w:rsidRDefault="009670E2" w:rsidP="00036DE7">
      <w:pPr>
        <w:jc w:val="both"/>
        <w:rPr>
          <w:rFonts w:ascii="Arial" w:hAnsi="Arial" w:cs="Arial"/>
          <w:sz w:val="23"/>
          <w:szCs w:val="23"/>
        </w:rPr>
      </w:pPr>
      <w:r w:rsidRPr="001E785E">
        <w:rPr>
          <w:rFonts w:ascii="Arial" w:hAnsi="Arial" w:cs="Arial"/>
          <w:sz w:val="23"/>
          <w:szCs w:val="23"/>
        </w:rPr>
        <w:t xml:space="preserve">Dar </w:t>
      </w:r>
      <w:proofErr w:type="spellStart"/>
      <w:r w:rsidRPr="001E785E">
        <w:rPr>
          <w:rFonts w:ascii="Arial" w:hAnsi="Arial" w:cs="Arial"/>
          <w:sz w:val="23"/>
          <w:szCs w:val="23"/>
        </w:rPr>
        <w:t>click</w:t>
      </w:r>
      <w:proofErr w:type="spellEnd"/>
      <w:r w:rsidRPr="001E785E">
        <w:rPr>
          <w:rFonts w:ascii="Arial" w:hAnsi="Arial" w:cs="Arial"/>
          <w:sz w:val="23"/>
          <w:szCs w:val="23"/>
        </w:rPr>
        <w:t xml:space="preserve"> en la opción </w:t>
      </w:r>
      <w:r w:rsidRPr="001E785E">
        <w:rPr>
          <w:rFonts w:ascii="Arial" w:hAnsi="Arial" w:cs="Arial"/>
          <w:b/>
          <w:sz w:val="23"/>
          <w:szCs w:val="23"/>
        </w:rPr>
        <w:t>TRANSPARENCIA Y ACCESO A LA INFORMACIÓN PÚBLICA</w:t>
      </w:r>
      <w:r w:rsidRPr="001E785E">
        <w:rPr>
          <w:rFonts w:ascii="Arial" w:hAnsi="Arial" w:cs="Arial"/>
          <w:sz w:val="23"/>
          <w:szCs w:val="23"/>
        </w:rPr>
        <w:t xml:space="preserve"> </w:t>
      </w:r>
    </w:p>
    <w:p w:rsidR="009670E2" w:rsidRPr="001E785E" w:rsidRDefault="009670E2" w:rsidP="00036DE7">
      <w:pPr>
        <w:jc w:val="both"/>
        <w:rPr>
          <w:rFonts w:ascii="Arial" w:hAnsi="Arial" w:cs="Arial"/>
          <w:b/>
          <w:sz w:val="23"/>
          <w:szCs w:val="23"/>
        </w:rPr>
      </w:pPr>
      <w:r w:rsidRPr="001E785E">
        <w:rPr>
          <w:rFonts w:ascii="Arial" w:hAnsi="Arial" w:cs="Arial"/>
          <w:sz w:val="23"/>
          <w:szCs w:val="23"/>
        </w:rPr>
        <w:t xml:space="preserve">Dar </w:t>
      </w:r>
      <w:proofErr w:type="spellStart"/>
      <w:r w:rsidRPr="001E785E">
        <w:rPr>
          <w:rFonts w:ascii="Arial" w:hAnsi="Arial" w:cs="Arial"/>
          <w:sz w:val="23"/>
          <w:szCs w:val="23"/>
        </w:rPr>
        <w:t>click</w:t>
      </w:r>
      <w:proofErr w:type="spellEnd"/>
      <w:r w:rsidRPr="001E785E">
        <w:rPr>
          <w:rFonts w:ascii="Arial" w:hAnsi="Arial" w:cs="Arial"/>
          <w:sz w:val="23"/>
          <w:szCs w:val="23"/>
        </w:rPr>
        <w:t xml:space="preserve"> en la opción </w:t>
      </w:r>
      <w:r w:rsidRPr="001E785E">
        <w:rPr>
          <w:rFonts w:ascii="Arial" w:hAnsi="Arial" w:cs="Arial"/>
          <w:b/>
          <w:sz w:val="23"/>
          <w:szCs w:val="23"/>
        </w:rPr>
        <w:t>6. PLANEACIÓN y 6.1 PLANES</w:t>
      </w:r>
    </w:p>
    <w:p w:rsidR="009670E2" w:rsidRPr="001E785E" w:rsidRDefault="009670E2" w:rsidP="00036DE7">
      <w:pPr>
        <w:jc w:val="both"/>
        <w:rPr>
          <w:rFonts w:ascii="Arial" w:hAnsi="Arial" w:cs="Arial"/>
          <w:sz w:val="23"/>
          <w:szCs w:val="23"/>
        </w:rPr>
      </w:pPr>
      <w:r w:rsidRPr="001E785E">
        <w:rPr>
          <w:rFonts w:ascii="Arial" w:hAnsi="Arial" w:cs="Arial"/>
          <w:sz w:val="23"/>
          <w:szCs w:val="23"/>
        </w:rPr>
        <w:t>Seleccionar la opción</w:t>
      </w:r>
      <w:r w:rsidRPr="001E785E">
        <w:rPr>
          <w:rFonts w:ascii="Arial" w:hAnsi="Arial" w:cs="Arial"/>
          <w:b/>
          <w:sz w:val="23"/>
          <w:szCs w:val="23"/>
        </w:rPr>
        <w:t xml:space="preserve"> Plan Anual de Vacantes </w:t>
      </w:r>
    </w:p>
    <w:p w:rsidR="00036DE7" w:rsidRPr="001E785E" w:rsidRDefault="00036DE7" w:rsidP="00036DE7">
      <w:pPr>
        <w:jc w:val="both"/>
        <w:rPr>
          <w:rFonts w:ascii="Arial" w:hAnsi="Arial" w:cs="Arial"/>
          <w:sz w:val="23"/>
          <w:szCs w:val="23"/>
        </w:rPr>
      </w:pPr>
    </w:p>
    <w:p w:rsidR="00036DE7" w:rsidRPr="001E785E" w:rsidRDefault="00036DE7" w:rsidP="00036DE7">
      <w:pPr>
        <w:jc w:val="both"/>
        <w:rPr>
          <w:rFonts w:ascii="Arial" w:hAnsi="Arial" w:cs="Arial"/>
          <w:b/>
          <w:sz w:val="23"/>
          <w:szCs w:val="23"/>
        </w:rPr>
      </w:pPr>
      <w:r w:rsidRPr="001E785E">
        <w:rPr>
          <w:rFonts w:ascii="Arial" w:hAnsi="Arial" w:cs="Arial"/>
          <w:b/>
          <w:sz w:val="23"/>
          <w:szCs w:val="23"/>
        </w:rPr>
        <w:t xml:space="preserve">2.Actualizar el Plan de Previsión de Talento Humano, con el fin </w:t>
      </w:r>
      <w:r w:rsidR="00A84EC7" w:rsidRPr="001E785E">
        <w:rPr>
          <w:rFonts w:ascii="Arial" w:hAnsi="Arial" w:cs="Arial"/>
          <w:b/>
          <w:sz w:val="23"/>
          <w:szCs w:val="23"/>
        </w:rPr>
        <w:t xml:space="preserve">de planear </w:t>
      </w:r>
      <w:r w:rsidRPr="001E785E">
        <w:rPr>
          <w:rFonts w:ascii="Arial" w:hAnsi="Arial" w:cs="Arial"/>
          <w:b/>
          <w:sz w:val="23"/>
          <w:szCs w:val="23"/>
        </w:rPr>
        <w:t>los procesos de selección y contar con información actualizada sobre el flujo de ingresos y egresos de los servidores públicos.</w:t>
      </w:r>
    </w:p>
    <w:p w:rsidR="004A032D" w:rsidRDefault="004A032D" w:rsidP="004A032D">
      <w:pPr>
        <w:jc w:val="both"/>
        <w:rPr>
          <w:rFonts w:ascii="Arial" w:hAnsi="Arial" w:cs="Arial"/>
          <w:sz w:val="23"/>
          <w:szCs w:val="23"/>
        </w:rPr>
      </w:pPr>
    </w:p>
    <w:p w:rsidR="009670E2" w:rsidRPr="004A032D" w:rsidRDefault="004A032D" w:rsidP="004A032D">
      <w:pPr>
        <w:jc w:val="both"/>
        <w:rPr>
          <w:rFonts w:ascii="Arial" w:hAnsi="Arial" w:cs="Arial"/>
          <w:sz w:val="23"/>
          <w:szCs w:val="23"/>
        </w:rPr>
      </w:pPr>
      <w:r>
        <w:rPr>
          <w:rFonts w:ascii="Arial" w:hAnsi="Arial" w:cs="Arial"/>
          <w:sz w:val="23"/>
          <w:szCs w:val="23"/>
        </w:rPr>
        <w:t>-</w:t>
      </w:r>
      <w:r w:rsidR="009B2A0E" w:rsidRPr="004A032D">
        <w:rPr>
          <w:rFonts w:ascii="Arial" w:hAnsi="Arial" w:cs="Arial"/>
          <w:sz w:val="23"/>
          <w:szCs w:val="23"/>
        </w:rPr>
        <w:t xml:space="preserve">El </w:t>
      </w:r>
      <w:r w:rsidR="009670E2" w:rsidRPr="004A032D">
        <w:rPr>
          <w:rFonts w:ascii="Arial" w:hAnsi="Arial" w:cs="Arial"/>
          <w:sz w:val="23"/>
          <w:szCs w:val="23"/>
        </w:rPr>
        <w:t>Plan de Previsión de Recursos Humanos, se consulta a través de la siguiente ruta:</w:t>
      </w:r>
    </w:p>
    <w:p w:rsidR="009670E2" w:rsidRPr="001E785E" w:rsidRDefault="009670E2" w:rsidP="009670E2">
      <w:pPr>
        <w:jc w:val="both"/>
        <w:rPr>
          <w:rFonts w:ascii="Arial" w:hAnsi="Arial" w:cs="Arial"/>
          <w:sz w:val="23"/>
          <w:szCs w:val="23"/>
        </w:rPr>
      </w:pPr>
    </w:p>
    <w:p w:rsidR="009670E2" w:rsidRPr="001E785E" w:rsidRDefault="001E785E" w:rsidP="009670E2">
      <w:pPr>
        <w:jc w:val="both"/>
        <w:rPr>
          <w:rFonts w:ascii="Arial" w:hAnsi="Arial" w:cs="Arial"/>
          <w:sz w:val="23"/>
          <w:szCs w:val="23"/>
        </w:rPr>
      </w:pPr>
      <w:hyperlink r:id="rId9" w:history="1">
        <w:r w:rsidR="009670E2" w:rsidRPr="001E785E">
          <w:rPr>
            <w:rStyle w:val="Hipervnculo"/>
            <w:rFonts w:ascii="Arial" w:hAnsi="Arial" w:cs="Arial"/>
            <w:sz w:val="23"/>
            <w:szCs w:val="23"/>
          </w:rPr>
          <w:t>https://secretariajuridica.gov.co/</w:t>
        </w:r>
      </w:hyperlink>
    </w:p>
    <w:p w:rsidR="009670E2" w:rsidRPr="001E785E" w:rsidRDefault="009670E2" w:rsidP="009670E2">
      <w:pPr>
        <w:jc w:val="both"/>
        <w:rPr>
          <w:rFonts w:ascii="Arial" w:hAnsi="Arial" w:cs="Arial"/>
          <w:sz w:val="23"/>
          <w:szCs w:val="23"/>
        </w:rPr>
      </w:pPr>
      <w:r w:rsidRPr="001E785E">
        <w:rPr>
          <w:rFonts w:ascii="Arial" w:hAnsi="Arial" w:cs="Arial"/>
          <w:sz w:val="23"/>
          <w:szCs w:val="23"/>
        </w:rPr>
        <w:t xml:space="preserve">Buscar: </w:t>
      </w:r>
      <w:r w:rsidRPr="001E785E">
        <w:rPr>
          <w:rFonts w:ascii="Arial" w:hAnsi="Arial" w:cs="Arial"/>
          <w:b/>
          <w:sz w:val="23"/>
          <w:szCs w:val="23"/>
        </w:rPr>
        <w:t>ACCESOS DIRECTOS</w:t>
      </w:r>
      <w:r w:rsidRPr="001E785E">
        <w:rPr>
          <w:rFonts w:ascii="Arial" w:hAnsi="Arial" w:cs="Arial"/>
          <w:sz w:val="23"/>
          <w:szCs w:val="23"/>
        </w:rPr>
        <w:t xml:space="preserve"> </w:t>
      </w:r>
    </w:p>
    <w:p w:rsidR="009670E2" w:rsidRPr="001E785E" w:rsidRDefault="009670E2" w:rsidP="009670E2">
      <w:pPr>
        <w:jc w:val="both"/>
        <w:rPr>
          <w:rFonts w:ascii="Arial" w:hAnsi="Arial" w:cs="Arial"/>
          <w:sz w:val="23"/>
          <w:szCs w:val="23"/>
        </w:rPr>
      </w:pPr>
      <w:r w:rsidRPr="001E785E">
        <w:rPr>
          <w:rFonts w:ascii="Arial" w:hAnsi="Arial" w:cs="Arial"/>
          <w:sz w:val="23"/>
          <w:szCs w:val="23"/>
        </w:rPr>
        <w:t xml:space="preserve">Dar </w:t>
      </w:r>
      <w:proofErr w:type="spellStart"/>
      <w:r w:rsidRPr="001E785E">
        <w:rPr>
          <w:rFonts w:ascii="Arial" w:hAnsi="Arial" w:cs="Arial"/>
          <w:sz w:val="23"/>
          <w:szCs w:val="23"/>
        </w:rPr>
        <w:t>click</w:t>
      </w:r>
      <w:proofErr w:type="spellEnd"/>
      <w:r w:rsidRPr="001E785E">
        <w:rPr>
          <w:rFonts w:ascii="Arial" w:hAnsi="Arial" w:cs="Arial"/>
          <w:sz w:val="23"/>
          <w:szCs w:val="23"/>
        </w:rPr>
        <w:t xml:space="preserve"> en la opción </w:t>
      </w:r>
      <w:r w:rsidRPr="001E785E">
        <w:rPr>
          <w:rFonts w:ascii="Arial" w:hAnsi="Arial" w:cs="Arial"/>
          <w:b/>
          <w:sz w:val="23"/>
          <w:szCs w:val="23"/>
        </w:rPr>
        <w:t>TRANSPARENCIA Y ACCESO A LA INFORMACIÓN PÚBLICA</w:t>
      </w:r>
      <w:r w:rsidRPr="001E785E">
        <w:rPr>
          <w:rFonts w:ascii="Arial" w:hAnsi="Arial" w:cs="Arial"/>
          <w:sz w:val="23"/>
          <w:szCs w:val="23"/>
        </w:rPr>
        <w:t xml:space="preserve"> </w:t>
      </w:r>
    </w:p>
    <w:p w:rsidR="009670E2" w:rsidRPr="001E785E" w:rsidRDefault="009670E2" w:rsidP="009670E2">
      <w:pPr>
        <w:jc w:val="both"/>
        <w:rPr>
          <w:rFonts w:ascii="Arial" w:hAnsi="Arial" w:cs="Arial"/>
          <w:b/>
          <w:sz w:val="23"/>
          <w:szCs w:val="23"/>
        </w:rPr>
      </w:pPr>
      <w:r w:rsidRPr="001E785E">
        <w:rPr>
          <w:rFonts w:ascii="Arial" w:hAnsi="Arial" w:cs="Arial"/>
          <w:sz w:val="23"/>
          <w:szCs w:val="23"/>
        </w:rPr>
        <w:t xml:space="preserve">Dar </w:t>
      </w:r>
      <w:proofErr w:type="spellStart"/>
      <w:r w:rsidRPr="001E785E">
        <w:rPr>
          <w:rFonts w:ascii="Arial" w:hAnsi="Arial" w:cs="Arial"/>
          <w:sz w:val="23"/>
          <w:szCs w:val="23"/>
        </w:rPr>
        <w:t>click</w:t>
      </w:r>
      <w:proofErr w:type="spellEnd"/>
      <w:r w:rsidRPr="001E785E">
        <w:rPr>
          <w:rFonts w:ascii="Arial" w:hAnsi="Arial" w:cs="Arial"/>
          <w:sz w:val="23"/>
          <w:szCs w:val="23"/>
        </w:rPr>
        <w:t xml:space="preserve"> en la opción </w:t>
      </w:r>
      <w:r w:rsidRPr="001E785E">
        <w:rPr>
          <w:rFonts w:ascii="Arial" w:hAnsi="Arial" w:cs="Arial"/>
          <w:b/>
          <w:sz w:val="23"/>
          <w:szCs w:val="23"/>
        </w:rPr>
        <w:t>6. PLANEACIÓN y 6.1 PLANES</w:t>
      </w:r>
    </w:p>
    <w:p w:rsidR="009670E2" w:rsidRPr="001E785E" w:rsidRDefault="009670E2" w:rsidP="009670E2">
      <w:pPr>
        <w:jc w:val="both"/>
        <w:rPr>
          <w:rFonts w:ascii="Arial" w:hAnsi="Arial" w:cs="Arial"/>
          <w:sz w:val="23"/>
          <w:szCs w:val="23"/>
        </w:rPr>
      </w:pPr>
      <w:r w:rsidRPr="001E785E">
        <w:rPr>
          <w:rFonts w:ascii="Arial" w:hAnsi="Arial" w:cs="Arial"/>
          <w:sz w:val="23"/>
          <w:szCs w:val="23"/>
        </w:rPr>
        <w:t>Seleccionar la opción</w:t>
      </w:r>
      <w:r w:rsidRPr="001E785E">
        <w:rPr>
          <w:rFonts w:ascii="Arial" w:hAnsi="Arial" w:cs="Arial"/>
          <w:b/>
          <w:sz w:val="23"/>
          <w:szCs w:val="23"/>
        </w:rPr>
        <w:t xml:space="preserve"> Plan Previsión de Recursos Humanos</w:t>
      </w:r>
    </w:p>
    <w:p w:rsidR="00036DE7" w:rsidRPr="001E785E" w:rsidRDefault="00036DE7" w:rsidP="00036DE7">
      <w:pPr>
        <w:jc w:val="both"/>
        <w:rPr>
          <w:rFonts w:ascii="Arial" w:hAnsi="Arial" w:cs="Arial"/>
          <w:sz w:val="23"/>
          <w:szCs w:val="23"/>
        </w:rPr>
      </w:pPr>
    </w:p>
    <w:p w:rsidR="00036DE7" w:rsidRPr="001E785E" w:rsidRDefault="00885D11" w:rsidP="00885D11">
      <w:pPr>
        <w:jc w:val="both"/>
        <w:rPr>
          <w:rFonts w:ascii="Arial" w:hAnsi="Arial" w:cs="Arial"/>
          <w:b/>
          <w:sz w:val="23"/>
          <w:szCs w:val="23"/>
        </w:rPr>
      </w:pPr>
      <w:r w:rsidRPr="001E785E">
        <w:rPr>
          <w:rFonts w:ascii="Arial" w:hAnsi="Arial" w:cs="Arial"/>
          <w:b/>
          <w:sz w:val="23"/>
          <w:szCs w:val="23"/>
        </w:rPr>
        <w:t>3.</w:t>
      </w:r>
      <w:r w:rsidR="00036DE7" w:rsidRPr="001E785E">
        <w:rPr>
          <w:rFonts w:ascii="Arial" w:hAnsi="Arial" w:cs="Arial"/>
          <w:b/>
          <w:sz w:val="23"/>
          <w:szCs w:val="23"/>
        </w:rPr>
        <w:t>Fortalecer los conocimientos y habilidades del talento humano al servicio de la Secretaría Jurídica Distrital.</w:t>
      </w:r>
    </w:p>
    <w:p w:rsidR="009670E2" w:rsidRPr="001E785E" w:rsidRDefault="009670E2" w:rsidP="009670E2">
      <w:pPr>
        <w:jc w:val="both"/>
        <w:rPr>
          <w:rFonts w:ascii="Arial" w:hAnsi="Arial" w:cs="Arial"/>
          <w:sz w:val="23"/>
          <w:szCs w:val="23"/>
        </w:rPr>
      </w:pPr>
    </w:p>
    <w:p w:rsidR="009670E2" w:rsidRPr="004A032D" w:rsidRDefault="004A032D" w:rsidP="004A032D">
      <w:pPr>
        <w:jc w:val="both"/>
        <w:rPr>
          <w:rFonts w:ascii="Arial" w:hAnsi="Arial" w:cs="Arial"/>
          <w:sz w:val="23"/>
          <w:szCs w:val="23"/>
        </w:rPr>
      </w:pPr>
      <w:r>
        <w:rPr>
          <w:rFonts w:ascii="Arial" w:hAnsi="Arial" w:cs="Arial"/>
          <w:sz w:val="23"/>
          <w:szCs w:val="23"/>
        </w:rPr>
        <w:t>-</w:t>
      </w:r>
      <w:r w:rsidR="009B2A0E" w:rsidRPr="004A032D">
        <w:rPr>
          <w:rFonts w:ascii="Arial" w:hAnsi="Arial" w:cs="Arial"/>
          <w:sz w:val="23"/>
          <w:szCs w:val="23"/>
        </w:rPr>
        <w:t xml:space="preserve">El </w:t>
      </w:r>
      <w:r w:rsidR="009670E2" w:rsidRPr="004A032D">
        <w:rPr>
          <w:rFonts w:ascii="Arial" w:hAnsi="Arial" w:cs="Arial"/>
          <w:sz w:val="23"/>
          <w:szCs w:val="23"/>
        </w:rPr>
        <w:t xml:space="preserve">Plan Institucional de </w:t>
      </w:r>
      <w:r w:rsidR="009B2A0E" w:rsidRPr="004A032D">
        <w:rPr>
          <w:rFonts w:ascii="Arial" w:hAnsi="Arial" w:cs="Arial"/>
          <w:sz w:val="23"/>
          <w:szCs w:val="23"/>
        </w:rPr>
        <w:t>Capacitación,</w:t>
      </w:r>
      <w:r w:rsidR="009670E2" w:rsidRPr="004A032D">
        <w:rPr>
          <w:rFonts w:ascii="Arial" w:hAnsi="Arial" w:cs="Arial"/>
          <w:sz w:val="23"/>
          <w:szCs w:val="23"/>
        </w:rPr>
        <w:t xml:space="preserve"> se consulta a través de la siguiente ruta:</w:t>
      </w:r>
    </w:p>
    <w:p w:rsidR="009670E2" w:rsidRPr="001E785E" w:rsidRDefault="009670E2" w:rsidP="00036DE7">
      <w:pPr>
        <w:jc w:val="both"/>
        <w:rPr>
          <w:rFonts w:ascii="Arial" w:hAnsi="Arial" w:cs="Arial"/>
          <w:sz w:val="23"/>
          <w:szCs w:val="23"/>
        </w:rPr>
      </w:pPr>
    </w:p>
    <w:p w:rsidR="009670E2" w:rsidRPr="001E785E" w:rsidRDefault="001E785E" w:rsidP="009670E2">
      <w:pPr>
        <w:jc w:val="both"/>
        <w:rPr>
          <w:rFonts w:ascii="Arial" w:hAnsi="Arial" w:cs="Arial"/>
          <w:sz w:val="23"/>
          <w:szCs w:val="23"/>
        </w:rPr>
      </w:pPr>
      <w:hyperlink r:id="rId10" w:history="1">
        <w:r w:rsidR="009670E2" w:rsidRPr="001E785E">
          <w:rPr>
            <w:rStyle w:val="Hipervnculo"/>
            <w:rFonts w:ascii="Arial" w:hAnsi="Arial" w:cs="Arial"/>
            <w:sz w:val="23"/>
            <w:szCs w:val="23"/>
          </w:rPr>
          <w:t>https://secretariajuridica.gov.co/</w:t>
        </w:r>
      </w:hyperlink>
    </w:p>
    <w:p w:rsidR="009670E2" w:rsidRPr="001E785E" w:rsidRDefault="009670E2" w:rsidP="009670E2">
      <w:pPr>
        <w:jc w:val="both"/>
        <w:rPr>
          <w:rFonts w:ascii="Arial" w:hAnsi="Arial" w:cs="Arial"/>
          <w:sz w:val="23"/>
          <w:szCs w:val="23"/>
        </w:rPr>
      </w:pPr>
      <w:r w:rsidRPr="001E785E">
        <w:rPr>
          <w:rFonts w:ascii="Arial" w:hAnsi="Arial" w:cs="Arial"/>
          <w:sz w:val="23"/>
          <w:szCs w:val="23"/>
        </w:rPr>
        <w:t xml:space="preserve">Buscar: </w:t>
      </w:r>
      <w:r w:rsidRPr="001E785E">
        <w:rPr>
          <w:rFonts w:ascii="Arial" w:hAnsi="Arial" w:cs="Arial"/>
          <w:b/>
          <w:sz w:val="23"/>
          <w:szCs w:val="23"/>
        </w:rPr>
        <w:t>ACCESOS DIRECTOS</w:t>
      </w:r>
      <w:r w:rsidRPr="001E785E">
        <w:rPr>
          <w:rFonts w:ascii="Arial" w:hAnsi="Arial" w:cs="Arial"/>
          <w:sz w:val="23"/>
          <w:szCs w:val="23"/>
        </w:rPr>
        <w:t xml:space="preserve"> </w:t>
      </w:r>
    </w:p>
    <w:p w:rsidR="009670E2" w:rsidRPr="001E785E" w:rsidRDefault="009670E2" w:rsidP="009670E2">
      <w:pPr>
        <w:jc w:val="both"/>
        <w:rPr>
          <w:rFonts w:ascii="Arial" w:hAnsi="Arial" w:cs="Arial"/>
          <w:sz w:val="23"/>
          <w:szCs w:val="23"/>
        </w:rPr>
      </w:pPr>
      <w:r w:rsidRPr="001E785E">
        <w:rPr>
          <w:rFonts w:ascii="Arial" w:hAnsi="Arial" w:cs="Arial"/>
          <w:sz w:val="23"/>
          <w:szCs w:val="23"/>
        </w:rPr>
        <w:t xml:space="preserve">Dar </w:t>
      </w:r>
      <w:proofErr w:type="spellStart"/>
      <w:r w:rsidRPr="001E785E">
        <w:rPr>
          <w:rFonts w:ascii="Arial" w:hAnsi="Arial" w:cs="Arial"/>
          <w:sz w:val="23"/>
          <w:szCs w:val="23"/>
        </w:rPr>
        <w:t>click</w:t>
      </w:r>
      <w:proofErr w:type="spellEnd"/>
      <w:r w:rsidRPr="001E785E">
        <w:rPr>
          <w:rFonts w:ascii="Arial" w:hAnsi="Arial" w:cs="Arial"/>
          <w:sz w:val="23"/>
          <w:szCs w:val="23"/>
        </w:rPr>
        <w:t xml:space="preserve"> en la opción </w:t>
      </w:r>
      <w:r w:rsidRPr="001E785E">
        <w:rPr>
          <w:rFonts w:ascii="Arial" w:hAnsi="Arial" w:cs="Arial"/>
          <w:b/>
          <w:sz w:val="23"/>
          <w:szCs w:val="23"/>
        </w:rPr>
        <w:t>TRANSPARENCIA Y ACCESO A LA INFORMACIÓN PÚBLICA</w:t>
      </w:r>
      <w:r w:rsidRPr="001E785E">
        <w:rPr>
          <w:rFonts w:ascii="Arial" w:hAnsi="Arial" w:cs="Arial"/>
          <w:sz w:val="23"/>
          <w:szCs w:val="23"/>
        </w:rPr>
        <w:t xml:space="preserve"> </w:t>
      </w:r>
    </w:p>
    <w:p w:rsidR="009670E2" w:rsidRPr="001E785E" w:rsidRDefault="009670E2" w:rsidP="009670E2">
      <w:pPr>
        <w:jc w:val="both"/>
        <w:rPr>
          <w:rFonts w:ascii="Arial" w:hAnsi="Arial" w:cs="Arial"/>
          <w:b/>
          <w:sz w:val="23"/>
          <w:szCs w:val="23"/>
        </w:rPr>
      </w:pPr>
      <w:r w:rsidRPr="001E785E">
        <w:rPr>
          <w:rFonts w:ascii="Arial" w:hAnsi="Arial" w:cs="Arial"/>
          <w:sz w:val="23"/>
          <w:szCs w:val="23"/>
        </w:rPr>
        <w:t xml:space="preserve">Dar </w:t>
      </w:r>
      <w:proofErr w:type="spellStart"/>
      <w:r w:rsidRPr="001E785E">
        <w:rPr>
          <w:rFonts w:ascii="Arial" w:hAnsi="Arial" w:cs="Arial"/>
          <w:sz w:val="23"/>
          <w:szCs w:val="23"/>
        </w:rPr>
        <w:t>click</w:t>
      </w:r>
      <w:proofErr w:type="spellEnd"/>
      <w:r w:rsidRPr="001E785E">
        <w:rPr>
          <w:rFonts w:ascii="Arial" w:hAnsi="Arial" w:cs="Arial"/>
          <w:sz w:val="23"/>
          <w:szCs w:val="23"/>
        </w:rPr>
        <w:t xml:space="preserve"> en la opción </w:t>
      </w:r>
      <w:r w:rsidRPr="001E785E">
        <w:rPr>
          <w:rFonts w:ascii="Arial" w:hAnsi="Arial" w:cs="Arial"/>
          <w:b/>
          <w:sz w:val="23"/>
          <w:szCs w:val="23"/>
        </w:rPr>
        <w:t>6. PLANEACIÓN y 6.1 PLANES</w:t>
      </w:r>
    </w:p>
    <w:p w:rsidR="009670E2" w:rsidRPr="001E785E" w:rsidRDefault="009670E2" w:rsidP="009670E2">
      <w:pPr>
        <w:jc w:val="both"/>
        <w:rPr>
          <w:rFonts w:ascii="Arial" w:hAnsi="Arial" w:cs="Arial"/>
          <w:sz w:val="23"/>
          <w:szCs w:val="23"/>
        </w:rPr>
      </w:pPr>
      <w:r w:rsidRPr="001E785E">
        <w:rPr>
          <w:rFonts w:ascii="Arial" w:hAnsi="Arial" w:cs="Arial"/>
          <w:sz w:val="23"/>
          <w:szCs w:val="23"/>
        </w:rPr>
        <w:t>Seleccionar la opción</w:t>
      </w:r>
      <w:r w:rsidRPr="001E785E">
        <w:rPr>
          <w:rFonts w:ascii="Arial" w:hAnsi="Arial" w:cs="Arial"/>
          <w:b/>
          <w:sz w:val="23"/>
          <w:szCs w:val="23"/>
        </w:rPr>
        <w:t xml:space="preserve"> Plan Institucional de Capacitación 2019.</w:t>
      </w:r>
    </w:p>
    <w:p w:rsidR="009670E2" w:rsidRPr="001E785E" w:rsidRDefault="009670E2" w:rsidP="00036DE7">
      <w:pPr>
        <w:jc w:val="both"/>
        <w:rPr>
          <w:rFonts w:ascii="Arial" w:hAnsi="Arial" w:cs="Arial"/>
          <w:sz w:val="23"/>
          <w:szCs w:val="23"/>
        </w:rPr>
      </w:pPr>
    </w:p>
    <w:p w:rsidR="009670E2" w:rsidRPr="001E785E" w:rsidRDefault="009670E2" w:rsidP="00036DE7">
      <w:pPr>
        <w:jc w:val="both"/>
        <w:rPr>
          <w:rFonts w:ascii="Arial" w:hAnsi="Arial" w:cs="Arial"/>
          <w:sz w:val="23"/>
          <w:szCs w:val="23"/>
        </w:rPr>
      </w:pPr>
    </w:p>
    <w:p w:rsidR="00036DE7" w:rsidRPr="001E785E" w:rsidRDefault="00885D11" w:rsidP="00885D11">
      <w:pPr>
        <w:jc w:val="both"/>
        <w:rPr>
          <w:rFonts w:ascii="Arial" w:hAnsi="Arial" w:cs="Arial"/>
          <w:b/>
          <w:sz w:val="23"/>
          <w:szCs w:val="23"/>
        </w:rPr>
      </w:pPr>
      <w:r w:rsidRPr="001E785E">
        <w:rPr>
          <w:rFonts w:ascii="Arial" w:hAnsi="Arial" w:cs="Arial"/>
          <w:b/>
          <w:sz w:val="23"/>
          <w:szCs w:val="23"/>
        </w:rPr>
        <w:t>4.</w:t>
      </w:r>
      <w:r w:rsidR="00036DE7" w:rsidRPr="004A032D">
        <w:rPr>
          <w:rFonts w:ascii="Arial" w:hAnsi="Arial" w:cs="Arial"/>
          <w:sz w:val="23"/>
          <w:szCs w:val="23"/>
        </w:rPr>
        <w:t>Hacer del Plan de Bienestar</w:t>
      </w:r>
      <w:r w:rsidRPr="004A032D">
        <w:rPr>
          <w:rFonts w:ascii="Arial" w:hAnsi="Arial" w:cs="Arial"/>
          <w:sz w:val="23"/>
          <w:szCs w:val="23"/>
        </w:rPr>
        <w:t xml:space="preserve"> Social</w:t>
      </w:r>
      <w:r w:rsidR="00036DE7" w:rsidRPr="004A032D">
        <w:rPr>
          <w:rFonts w:ascii="Arial" w:hAnsi="Arial" w:cs="Arial"/>
          <w:sz w:val="23"/>
          <w:szCs w:val="23"/>
        </w:rPr>
        <w:t xml:space="preserve"> e Incentivos una herramienta estratégica al interior de la Secretaría Jurídica Distrital, que contribuyan al mejoramiento de las competencias individuales y grupales, la calidad de vida, así como al cumplimiento de la misión, visión e imperativos estratégicos de la Entidad.</w:t>
      </w:r>
    </w:p>
    <w:p w:rsidR="009B2A0E" w:rsidRPr="001E785E" w:rsidRDefault="009B2A0E" w:rsidP="00885D11">
      <w:pPr>
        <w:jc w:val="both"/>
        <w:rPr>
          <w:rFonts w:ascii="Arial" w:hAnsi="Arial" w:cs="Arial"/>
          <w:sz w:val="23"/>
          <w:szCs w:val="23"/>
        </w:rPr>
      </w:pPr>
    </w:p>
    <w:p w:rsidR="009B2A0E" w:rsidRPr="001E785E" w:rsidRDefault="009B2A0E" w:rsidP="009B2A0E">
      <w:pPr>
        <w:pStyle w:val="Prrafodelista"/>
        <w:numPr>
          <w:ilvl w:val="0"/>
          <w:numId w:val="10"/>
        </w:numPr>
        <w:jc w:val="both"/>
        <w:rPr>
          <w:rFonts w:ascii="Arial" w:hAnsi="Arial" w:cs="Arial"/>
          <w:sz w:val="23"/>
          <w:szCs w:val="23"/>
        </w:rPr>
      </w:pPr>
      <w:r w:rsidRPr="001E785E">
        <w:rPr>
          <w:rFonts w:ascii="Arial" w:hAnsi="Arial" w:cs="Arial"/>
          <w:sz w:val="23"/>
          <w:szCs w:val="23"/>
        </w:rPr>
        <w:t>El de Bienestar Social e Incentivos, se consulta a través de la siguiente ruta:</w:t>
      </w:r>
    </w:p>
    <w:p w:rsidR="009B2A0E" w:rsidRPr="001E785E" w:rsidRDefault="009B2A0E" w:rsidP="009B2A0E">
      <w:pPr>
        <w:jc w:val="both"/>
        <w:rPr>
          <w:rFonts w:ascii="Arial" w:hAnsi="Arial" w:cs="Arial"/>
          <w:sz w:val="23"/>
          <w:szCs w:val="23"/>
        </w:rPr>
      </w:pPr>
    </w:p>
    <w:p w:rsidR="009B2A0E" w:rsidRPr="001E785E" w:rsidRDefault="009B2A0E" w:rsidP="009B2A0E">
      <w:pPr>
        <w:jc w:val="both"/>
        <w:rPr>
          <w:rFonts w:ascii="Arial" w:hAnsi="Arial" w:cs="Arial"/>
          <w:sz w:val="23"/>
          <w:szCs w:val="23"/>
        </w:rPr>
      </w:pPr>
      <w:r w:rsidRPr="001E785E">
        <w:rPr>
          <w:rFonts w:ascii="Arial" w:hAnsi="Arial" w:cs="Arial"/>
          <w:sz w:val="23"/>
          <w:szCs w:val="23"/>
        </w:rPr>
        <w:t>https://secretariajuridica.gov.co/</w:t>
      </w:r>
    </w:p>
    <w:p w:rsidR="009B2A0E" w:rsidRPr="001E785E" w:rsidRDefault="009B2A0E" w:rsidP="009B2A0E">
      <w:pPr>
        <w:jc w:val="both"/>
        <w:rPr>
          <w:rFonts w:ascii="Arial" w:hAnsi="Arial" w:cs="Arial"/>
          <w:sz w:val="23"/>
          <w:szCs w:val="23"/>
        </w:rPr>
      </w:pPr>
      <w:r w:rsidRPr="001E785E">
        <w:rPr>
          <w:rFonts w:ascii="Arial" w:hAnsi="Arial" w:cs="Arial"/>
          <w:sz w:val="23"/>
          <w:szCs w:val="23"/>
        </w:rPr>
        <w:t xml:space="preserve">Buscar: </w:t>
      </w:r>
      <w:r w:rsidRPr="001E785E">
        <w:rPr>
          <w:rFonts w:ascii="Arial" w:hAnsi="Arial" w:cs="Arial"/>
          <w:b/>
          <w:sz w:val="23"/>
          <w:szCs w:val="23"/>
        </w:rPr>
        <w:t>ACCESOS DIRECTOS</w:t>
      </w:r>
      <w:r w:rsidRPr="001E785E">
        <w:rPr>
          <w:rFonts w:ascii="Arial" w:hAnsi="Arial" w:cs="Arial"/>
          <w:sz w:val="23"/>
          <w:szCs w:val="23"/>
        </w:rPr>
        <w:t xml:space="preserve"> </w:t>
      </w:r>
    </w:p>
    <w:p w:rsidR="009B2A0E" w:rsidRPr="001E785E" w:rsidRDefault="009B2A0E" w:rsidP="009B2A0E">
      <w:pPr>
        <w:jc w:val="both"/>
        <w:rPr>
          <w:rFonts w:ascii="Arial" w:hAnsi="Arial" w:cs="Arial"/>
          <w:sz w:val="23"/>
          <w:szCs w:val="23"/>
        </w:rPr>
      </w:pPr>
      <w:r w:rsidRPr="001E785E">
        <w:rPr>
          <w:rFonts w:ascii="Arial" w:hAnsi="Arial" w:cs="Arial"/>
          <w:sz w:val="23"/>
          <w:szCs w:val="23"/>
        </w:rPr>
        <w:t xml:space="preserve">Dar </w:t>
      </w:r>
      <w:proofErr w:type="spellStart"/>
      <w:r w:rsidRPr="001E785E">
        <w:rPr>
          <w:rFonts w:ascii="Arial" w:hAnsi="Arial" w:cs="Arial"/>
          <w:sz w:val="23"/>
          <w:szCs w:val="23"/>
        </w:rPr>
        <w:t>click</w:t>
      </w:r>
      <w:proofErr w:type="spellEnd"/>
      <w:r w:rsidRPr="001E785E">
        <w:rPr>
          <w:rFonts w:ascii="Arial" w:hAnsi="Arial" w:cs="Arial"/>
          <w:sz w:val="23"/>
          <w:szCs w:val="23"/>
        </w:rPr>
        <w:t xml:space="preserve"> en la opción </w:t>
      </w:r>
      <w:r w:rsidRPr="001E785E">
        <w:rPr>
          <w:rFonts w:ascii="Arial" w:hAnsi="Arial" w:cs="Arial"/>
          <w:b/>
          <w:sz w:val="23"/>
          <w:szCs w:val="23"/>
        </w:rPr>
        <w:t>TRANSPARENCIA Y ACCESO A LA INFORMACIÓN PÚBLICA</w:t>
      </w:r>
      <w:r w:rsidRPr="001E785E">
        <w:rPr>
          <w:rFonts w:ascii="Arial" w:hAnsi="Arial" w:cs="Arial"/>
          <w:sz w:val="23"/>
          <w:szCs w:val="23"/>
        </w:rPr>
        <w:t xml:space="preserve"> </w:t>
      </w:r>
    </w:p>
    <w:p w:rsidR="009B2A0E" w:rsidRPr="001E785E" w:rsidRDefault="009B2A0E" w:rsidP="009B2A0E">
      <w:pPr>
        <w:jc w:val="both"/>
        <w:rPr>
          <w:rFonts w:ascii="Arial" w:hAnsi="Arial" w:cs="Arial"/>
          <w:sz w:val="23"/>
          <w:szCs w:val="23"/>
        </w:rPr>
      </w:pPr>
      <w:r w:rsidRPr="001E785E">
        <w:rPr>
          <w:rFonts w:ascii="Arial" w:hAnsi="Arial" w:cs="Arial"/>
          <w:sz w:val="23"/>
          <w:szCs w:val="23"/>
        </w:rPr>
        <w:t xml:space="preserve">Dar </w:t>
      </w:r>
      <w:proofErr w:type="spellStart"/>
      <w:r w:rsidRPr="001E785E">
        <w:rPr>
          <w:rFonts w:ascii="Arial" w:hAnsi="Arial" w:cs="Arial"/>
          <w:sz w:val="23"/>
          <w:szCs w:val="23"/>
        </w:rPr>
        <w:t>click</w:t>
      </w:r>
      <w:proofErr w:type="spellEnd"/>
      <w:r w:rsidRPr="001E785E">
        <w:rPr>
          <w:rFonts w:ascii="Arial" w:hAnsi="Arial" w:cs="Arial"/>
          <w:sz w:val="23"/>
          <w:szCs w:val="23"/>
        </w:rPr>
        <w:t xml:space="preserve"> en la opción </w:t>
      </w:r>
      <w:r w:rsidRPr="001E785E">
        <w:rPr>
          <w:rFonts w:ascii="Arial" w:hAnsi="Arial" w:cs="Arial"/>
          <w:b/>
          <w:sz w:val="23"/>
          <w:szCs w:val="23"/>
        </w:rPr>
        <w:t>6. PLANEACIÓN y 6.1 PLANES</w:t>
      </w:r>
    </w:p>
    <w:p w:rsidR="009B2A0E" w:rsidRPr="001E785E" w:rsidRDefault="009B2A0E" w:rsidP="009B2A0E">
      <w:pPr>
        <w:jc w:val="both"/>
        <w:rPr>
          <w:rFonts w:ascii="Arial" w:hAnsi="Arial" w:cs="Arial"/>
          <w:b/>
          <w:sz w:val="23"/>
          <w:szCs w:val="23"/>
        </w:rPr>
      </w:pPr>
      <w:r w:rsidRPr="001E785E">
        <w:rPr>
          <w:rFonts w:ascii="Arial" w:hAnsi="Arial" w:cs="Arial"/>
          <w:sz w:val="23"/>
          <w:szCs w:val="23"/>
        </w:rPr>
        <w:t xml:space="preserve">Seleccionar la opción </w:t>
      </w:r>
      <w:r w:rsidRPr="001E785E">
        <w:rPr>
          <w:rFonts w:ascii="Arial" w:hAnsi="Arial" w:cs="Arial"/>
          <w:b/>
          <w:sz w:val="23"/>
          <w:szCs w:val="23"/>
        </w:rPr>
        <w:t>Programa de Bienestar Social y Plan Incentivos 2019.</w:t>
      </w:r>
    </w:p>
    <w:p w:rsidR="00036DE7" w:rsidRPr="001E785E" w:rsidRDefault="00036DE7" w:rsidP="00036DE7">
      <w:pPr>
        <w:jc w:val="both"/>
        <w:rPr>
          <w:rFonts w:ascii="Arial" w:hAnsi="Arial" w:cs="Arial"/>
          <w:b/>
          <w:sz w:val="23"/>
          <w:szCs w:val="23"/>
        </w:rPr>
      </w:pPr>
    </w:p>
    <w:p w:rsidR="00036DE7" w:rsidRPr="001E785E" w:rsidRDefault="00885D11" w:rsidP="00885D11">
      <w:pPr>
        <w:jc w:val="both"/>
        <w:rPr>
          <w:rFonts w:ascii="Arial" w:hAnsi="Arial" w:cs="Arial"/>
          <w:b/>
          <w:sz w:val="23"/>
          <w:szCs w:val="23"/>
        </w:rPr>
      </w:pPr>
      <w:r w:rsidRPr="001E785E">
        <w:rPr>
          <w:rFonts w:ascii="Arial" w:hAnsi="Arial" w:cs="Arial"/>
          <w:b/>
          <w:sz w:val="23"/>
          <w:szCs w:val="23"/>
        </w:rPr>
        <w:t>5.</w:t>
      </w:r>
      <w:r w:rsidR="00036DE7" w:rsidRPr="004A032D">
        <w:rPr>
          <w:rFonts w:ascii="Arial" w:hAnsi="Arial" w:cs="Arial"/>
          <w:sz w:val="23"/>
          <w:szCs w:val="23"/>
        </w:rPr>
        <w:t xml:space="preserve">Realizar el proceso de Evaluación del Desempeño </w:t>
      </w:r>
      <w:r w:rsidRPr="004A032D">
        <w:rPr>
          <w:rFonts w:ascii="Arial" w:hAnsi="Arial" w:cs="Arial"/>
          <w:sz w:val="23"/>
          <w:szCs w:val="23"/>
        </w:rPr>
        <w:t xml:space="preserve">Laboral </w:t>
      </w:r>
      <w:r w:rsidR="00036DE7" w:rsidRPr="004A032D">
        <w:rPr>
          <w:rFonts w:ascii="Arial" w:hAnsi="Arial" w:cs="Arial"/>
          <w:sz w:val="23"/>
          <w:szCs w:val="23"/>
        </w:rPr>
        <w:t xml:space="preserve">con el fin de valorar el desempeño y las competencias de los servidores públicos, así como, ofrecer a la entidad información útil que permita </w:t>
      </w:r>
      <w:r w:rsidRPr="004A032D">
        <w:rPr>
          <w:rFonts w:ascii="Arial" w:hAnsi="Arial" w:cs="Arial"/>
          <w:sz w:val="23"/>
          <w:szCs w:val="23"/>
        </w:rPr>
        <w:t>el mejoramiento c</w:t>
      </w:r>
      <w:r w:rsidR="009B2A0E" w:rsidRPr="004A032D">
        <w:rPr>
          <w:rFonts w:ascii="Arial" w:hAnsi="Arial" w:cs="Arial"/>
          <w:sz w:val="23"/>
          <w:szCs w:val="23"/>
        </w:rPr>
        <w:t>ontinuo y la toma de decisiones, y que se convierte en el principal insumo para la elaboración del Plan Institucional de Capacitación de cada vigencia.</w:t>
      </w:r>
      <w:r w:rsidR="009B2A0E" w:rsidRPr="001E785E">
        <w:rPr>
          <w:rFonts w:ascii="Arial" w:hAnsi="Arial" w:cs="Arial"/>
          <w:b/>
          <w:sz w:val="23"/>
          <w:szCs w:val="23"/>
        </w:rPr>
        <w:t xml:space="preserve"> </w:t>
      </w:r>
    </w:p>
    <w:p w:rsidR="009670E2" w:rsidRPr="001E785E" w:rsidRDefault="009670E2" w:rsidP="009670E2">
      <w:pPr>
        <w:jc w:val="both"/>
        <w:rPr>
          <w:rFonts w:ascii="Arial" w:hAnsi="Arial" w:cs="Arial"/>
          <w:sz w:val="23"/>
          <w:szCs w:val="23"/>
        </w:rPr>
      </w:pPr>
    </w:p>
    <w:p w:rsidR="009B2A0E" w:rsidRPr="001E785E" w:rsidRDefault="009B2A0E" w:rsidP="009B2A0E">
      <w:pPr>
        <w:pStyle w:val="Prrafodelista"/>
        <w:numPr>
          <w:ilvl w:val="0"/>
          <w:numId w:val="9"/>
        </w:numPr>
        <w:jc w:val="both"/>
        <w:rPr>
          <w:rFonts w:ascii="Arial" w:hAnsi="Arial" w:cs="Arial"/>
          <w:sz w:val="23"/>
          <w:szCs w:val="23"/>
        </w:rPr>
      </w:pPr>
      <w:r w:rsidRPr="001E785E">
        <w:rPr>
          <w:rFonts w:ascii="Arial" w:hAnsi="Arial" w:cs="Arial"/>
          <w:sz w:val="23"/>
          <w:szCs w:val="23"/>
        </w:rPr>
        <w:t>El Plan Institucional de Capacitación, se consulta a través de la siguiente ruta:</w:t>
      </w:r>
    </w:p>
    <w:p w:rsidR="009B2A0E" w:rsidRPr="001E785E" w:rsidRDefault="009B2A0E" w:rsidP="009670E2">
      <w:pPr>
        <w:jc w:val="both"/>
        <w:rPr>
          <w:rFonts w:ascii="Arial" w:hAnsi="Arial" w:cs="Arial"/>
          <w:sz w:val="23"/>
          <w:szCs w:val="23"/>
        </w:rPr>
      </w:pPr>
    </w:p>
    <w:p w:rsidR="009670E2" w:rsidRPr="001E785E" w:rsidRDefault="001E785E" w:rsidP="009670E2">
      <w:pPr>
        <w:jc w:val="both"/>
        <w:rPr>
          <w:rFonts w:ascii="Arial" w:hAnsi="Arial" w:cs="Arial"/>
          <w:sz w:val="23"/>
          <w:szCs w:val="23"/>
        </w:rPr>
      </w:pPr>
      <w:hyperlink r:id="rId11" w:history="1">
        <w:r w:rsidR="009670E2" w:rsidRPr="001E785E">
          <w:rPr>
            <w:rStyle w:val="Hipervnculo"/>
            <w:rFonts w:ascii="Arial" w:hAnsi="Arial" w:cs="Arial"/>
            <w:sz w:val="23"/>
            <w:szCs w:val="23"/>
          </w:rPr>
          <w:t>https://secretariajuridica.gov.co/</w:t>
        </w:r>
      </w:hyperlink>
    </w:p>
    <w:p w:rsidR="009670E2" w:rsidRPr="001E785E" w:rsidRDefault="009670E2" w:rsidP="009670E2">
      <w:pPr>
        <w:jc w:val="both"/>
        <w:rPr>
          <w:rFonts w:ascii="Arial" w:hAnsi="Arial" w:cs="Arial"/>
          <w:sz w:val="23"/>
          <w:szCs w:val="23"/>
        </w:rPr>
      </w:pPr>
      <w:r w:rsidRPr="001E785E">
        <w:rPr>
          <w:rFonts w:ascii="Arial" w:hAnsi="Arial" w:cs="Arial"/>
          <w:sz w:val="23"/>
          <w:szCs w:val="23"/>
        </w:rPr>
        <w:t xml:space="preserve">Buscar: </w:t>
      </w:r>
      <w:r w:rsidRPr="001E785E">
        <w:rPr>
          <w:rFonts w:ascii="Arial" w:hAnsi="Arial" w:cs="Arial"/>
          <w:b/>
          <w:sz w:val="23"/>
          <w:szCs w:val="23"/>
        </w:rPr>
        <w:t>ACCESOS DIRECTOS</w:t>
      </w:r>
      <w:r w:rsidRPr="001E785E">
        <w:rPr>
          <w:rFonts w:ascii="Arial" w:hAnsi="Arial" w:cs="Arial"/>
          <w:sz w:val="23"/>
          <w:szCs w:val="23"/>
        </w:rPr>
        <w:t xml:space="preserve"> </w:t>
      </w:r>
    </w:p>
    <w:p w:rsidR="009670E2" w:rsidRPr="001E785E" w:rsidRDefault="009670E2" w:rsidP="009670E2">
      <w:pPr>
        <w:jc w:val="both"/>
        <w:rPr>
          <w:rFonts w:ascii="Arial" w:hAnsi="Arial" w:cs="Arial"/>
          <w:sz w:val="23"/>
          <w:szCs w:val="23"/>
        </w:rPr>
      </w:pPr>
      <w:r w:rsidRPr="001E785E">
        <w:rPr>
          <w:rFonts w:ascii="Arial" w:hAnsi="Arial" w:cs="Arial"/>
          <w:sz w:val="23"/>
          <w:szCs w:val="23"/>
        </w:rPr>
        <w:t xml:space="preserve">Dar </w:t>
      </w:r>
      <w:proofErr w:type="spellStart"/>
      <w:r w:rsidRPr="001E785E">
        <w:rPr>
          <w:rFonts w:ascii="Arial" w:hAnsi="Arial" w:cs="Arial"/>
          <w:sz w:val="23"/>
          <w:szCs w:val="23"/>
        </w:rPr>
        <w:t>click</w:t>
      </w:r>
      <w:proofErr w:type="spellEnd"/>
      <w:r w:rsidRPr="001E785E">
        <w:rPr>
          <w:rFonts w:ascii="Arial" w:hAnsi="Arial" w:cs="Arial"/>
          <w:sz w:val="23"/>
          <w:szCs w:val="23"/>
        </w:rPr>
        <w:t xml:space="preserve"> en la opción </w:t>
      </w:r>
      <w:r w:rsidRPr="001E785E">
        <w:rPr>
          <w:rFonts w:ascii="Arial" w:hAnsi="Arial" w:cs="Arial"/>
          <w:b/>
          <w:sz w:val="23"/>
          <w:szCs w:val="23"/>
        </w:rPr>
        <w:t>TRANSPARENCIA Y ACCESO A LA INFORMACIÓN PÚBLICA</w:t>
      </w:r>
      <w:r w:rsidRPr="001E785E">
        <w:rPr>
          <w:rFonts w:ascii="Arial" w:hAnsi="Arial" w:cs="Arial"/>
          <w:sz w:val="23"/>
          <w:szCs w:val="23"/>
        </w:rPr>
        <w:t xml:space="preserve"> </w:t>
      </w:r>
    </w:p>
    <w:p w:rsidR="009670E2" w:rsidRPr="001E785E" w:rsidRDefault="009670E2" w:rsidP="009670E2">
      <w:pPr>
        <w:jc w:val="both"/>
        <w:rPr>
          <w:rFonts w:ascii="Arial" w:hAnsi="Arial" w:cs="Arial"/>
          <w:b/>
          <w:sz w:val="23"/>
          <w:szCs w:val="23"/>
        </w:rPr>
      </w:pPr>
      <w:r w:rsidRPr="001E785E">
        <w:rPr>
          <w:rFonts w:ascii="Arial" w:hAnsi="Arial" w:cs="Arial"/>
          <w:sz w:val="23"/>
          <w:szCs w:val="23"/>
        </w:rPr>
        <w:t xml:space="preserve">Dar </w:t>
      </w:r>
      <w:proofErr w:type="spellStart"/>
      <w:r w:rsidRPr="001E785E">
        <w:rPr>
          <w:rFonts w:ascii="Arial" w:hAnsi="Arial" w:cs="Arial"/>
          <w:sz w:val="23"/>
          <w:szCs w:val="23"/>
        </w:rPr>
        <w:t>click</w:t>
      </w:r>
      <w:proofErr w:type="spellEnd"/>
      <w:r w:rsidRPr="001E785E">
        <w:rPr>
          <w:rFonts w:ascii="Arial" w:hAnsi="Arial" w:cs="Arial"/>
          <w:sz w:val="23"/>
          <w:szCs w:val="23"/>
        </w:rPr>
        <w:t xml:space="preserve"> en la opción </w:t>
      </w:r>
      <w:r w:rsidRPr="001E785E">
        <w:rPr>
          <w:rFonts w:ascii="Arial" w:hAnsi="Arial" w:cs="Arial"/>
          <w:b/>
          <w:sz w:val="23"/>
          <w:szCs w:val="23"/>
        </w:rPr>
        <w:t>6. PLANEACIÓN y 6.1 PLANES</w:t>
      </w:r>
    </w:p>
    <w:p w:rsidR="009670E2" w:rsidRPr="001E785E" w:rsidRDefault="009670E2" w:rsidP="009670E2">
      <w:pPr>
        <w:jc w:val="both"/>
        <w:rPr>
          <w:rFonts w:ascii="Arial" w:hAnsi="Arial" w:cs="Arial"/>
          <w:sz w:val="23"/>
          <w:szCs w:val="23"/>
        </w:rPr>
      </w:pPr>
      <w:r w:rsidRPr="001E785E">
        <w:rPr>
          <w:rFonts w:ascii="Arial" w:hAnsi="Arial" w:cs="Arial"/>
          <w:sz w:val="23"/>
          <w:szCs w:val="23"/>
        </w:rPr>
        <w:t>Seleccionar la opción</w:t>
      </w:r>
      <w:r w:rsidRPr="001E785E">
        <w:rPr>
          <w:rFonts w:ascii="Arial" w:hAnsi="Arial" w:cs="Arial"/>
          <w:b/>
          <w:sz w:val="23"/>
          <w:szCs w:val="23"/>
        </w:rPr>
        <w:t xml:space="preserve"> Plan Institucional de Capacitación 2019.</w:t>
      </w:r>
    </w:p>
    <w:p w:rsidR="009670E2" w:rsidRPr="001E785E" w:rsidRDefault="009670E2" w:rsidP="00885D11">
      <w:pPr>
        <w:jc w:val="both"/>
        <w:rPr>
          <w:rFonts w:ascii="Arial" w:hAnsi="Arial" w:cs="Arial"/>
          <w:sz w:val="23"/>
          <w:szCs w:val="23"/>
        </w:rPr>
      </w:pPr>
    </w:p>
    <w:p w:rsidR="00036DE7" w:rsidRPr="001E785E" w:rsidRDefault="00885D11" w:rsidP="00885D11">
      <w:pPr>
        <w:jc w:val="both"/>
        <w:rPr>
          <w:rFonts w:ascii="Arial" w:hAnsi="Arial" w:cs="Arial"/>
          <w:b/>
          <w:sz w:val="23"/>
          <w:szCs w:val="23"/>
        </w:rPr>
      </w:pPr>
      <w:r w:rsidRPr="001E785E">
        <w:rPr>
          <w:rFonts w:ascii="Arial" w:hAnsi="Arial" w:cs="Arial"/>
          <w:b/>
          <w:sz w:val="23"/>
          <w:szCs w:val="23"/>
        </w:rPr>
        <w:t>6.</w:t>
      </w:r>
      <w:r w:rsidR="00036DE7" w:rsidRPr="004A032D">
        <w:rPr>
          <w:rFonts w:ascii="Arial" w:hAnsi="Arial" w:cs="Arial"/>
          <w:sz w:val="23"/>
          <w:szCs w:val="23"/>
        </w:rPr>
        <w:t>Prevenir eficazmente los peligros y riesgos en el sitio de trabajo, la aplicación de medidas preventivas de Seguridad y Salud y un apropiado cuidado de la salud; que propicie el mejoramiento continuo del Subsistema de Seguridad y Salud en el Trabajo y la calidad de vida de los funcionarios y colaboradores.</w:t>
      </w:r>
    </w:p>
    <w:p w:rsidR="00036DE7" w:rsidRPr="001E785E" w:rsidRDefault="00036DE7" w:rsidP="00036DE7">
      <w:pPr>
        <w:rPr>
          <w:rFonts w:ascii="Arial" w:hAnsi="Arial" w:cs="Arial"/>
          <w:sz w:val="23"/>
          <w:szCs w:val="23"/>
        </w:rPr>
      </w:pPr>
    </w:p>
    <w:p w:rsidR="009B2A0E" w:rsidRPr="001E785E" w:rsidRDefault="009B2A0E" w:rsidP="009B2A0E">
      <w:pPr>
        <w:pStyle w:val="Prrafodelista"/>
        <w:numPr>
          <w:ilvl w:val="0"/>
          <w:numId w:val="8"/>
        </w:numPr>
        <w:jc w:val="both"/>
        <w:rPr>
          <w:rFonts w:ascii="Arial" w:hAnsi="Arial" w:cs="Arial"/>
          <w:sz w:val="23"/>
          <w:szCs w:val="23"/>
        </w:rPr>
      </w:pPr>
      <w:r w:rsidRPr="001E785E">
        <w:rPr>
          <w:rFonts w:ascii="Arial" w:hAnsi="Arial" w:cs="Arial"/>
          <w:sz w:val="23"/>
          <w:szCs w:val="23"/>
        </w:rPr>
        <w:t>Plan de Trabajo Anual en Seguridad y Salud en el Trabajo 2019, se consulta a través de la siguiente ruta:</w:t>
      </w:r>
    </w:p>
    <w:p w:rsidR="009B2A0E" w:rsidRPr="001E785E" w:rsidRDefault="009B2A0E" w:rsidP="009B2A0E">
      <w:pPr>
        <w:jc w:val="both"/>
        <w:rPr>
          <w:rFonts w:ascii="Arial" w:hAnsi="Arial" w:cs="Arial"/>
          <w:sz w:val="23"/>
          <w:szCs w:val="23"/>
        </w:rPr>
      </w:pPr>
    </w:p>
    <w:p w:rsidR="009B2A0E" w:rsidRPr="001E785E" w:rsidRDefault="001E785E" w:rsidP="009B2A0E">
      <w:pPr>
        <w:jc w:val="both"/>
        <w:rPr>
          <w:rFonts w:ascii="Arial" w:hAnsi="Arial" w:cs="Arial"/>
          <w:sz w:val="23"/>
          <w:szCs w:val="23"/>
        </w:rPr>
      </w:pPr>
      <w:hyperlink r:id="rId12" w:history="1">
        <w:r w:rsidR="009B2A0E" w:rsidRPr="001E785E">
          <w:rPr>
            <w:rStyle w:val="Hipervnculo"/>
            <w:rFonts w:ascii="Arial" w:hAnsi="Arial" w:cs="Arial"/>
            <w:sz w:val="23"/>
            <w:szCs w:val="23"/>
          </w:rPr>
          <w:t>https://secretariajuridica.gov.co/</w:t>
        </w:r>
      </w:hyperlink>
    </w:p>
    <w:p w:rsidR="009B2A0E" w:rsidRPr="001E785E" w:rsidRDefault="009B2A0E" w:rsidP="009B2A0E">
      <w:pPr>
        <w:jc w:val="both"/>
        <w:rPr>
          <w:rFonts w:ascii="Arial" w:hAnsi="Arial" w:cs="Arial"/>
          <w:sz w:val="23"/>
          <w:szCs w:val="23"/>
        </w:rPr>
      </w:pPr>
      <w:r w:rsidRPr="001E785E">
        <w:rPr>
          <w:rFonts w:ascii="Arial" w:hAnsi="Arial" w:cs="Arial"/>
          <w:sz w:val="23"/>
          <w:szCs w:val="23"/>
        </w:rPr>
        <w:t xml:space="preserve">Buscar: </w:t>
      </w:r>
      <w:r w:rsidRPr="001E785E">
        <w:rPr>
          <w:rFonts w:ascii="Arial" w:hAnsi="Arial" w:cs="Arial"/>
          <w:b/>
          <w:sz w:val="23"/>
          <w:szCs w:val="23"/>
        </w:rPr>
        <w:t>ACCESOS DIRECTOS</w:t>
      </w:r>
      <w:r w:rsidRPr="001E785E">
        <w:rPr>
          <w:rFonts w:ascii="Arial" w:hAnsi="Arial" w:cs="Arial"/>
          <w:sz w:val="23"/>
          <w:szCs w:val="23"/>
        </w:rPr>
        <w:t xml:space="preserve"> </w:t>
      </w:r>
    </w:p>
    <w:p w:rsidR="009B2A0E" w:rsidRPr="001E785E" w:rsidRDefault="009B2A0E" w:rsidP="009B2A0E">
      <w:pPr>
        <w:jc w:val="both"/>
        <w:rPr>
          <w:rFonts w:ascii="Arial" w:hAnsi="Arial" w:cs="Arial"/>
          <w:sz w:val="23"/>
          <w:szCs w:val="23"/>
        </w:rPr>
      </w:pPr>
      <w:r w:rsidRPr="001E785E">
        <w:rPr>
          <w:rFonts w:ascii="Arial" w:hAnsi="Arial" w:cs="Arial"/>
          <w:sz w:val="23"/>
          <w:szCs w:val="23"/>
        </w:rPr>
        <w:t xml:space="preserve">Dar </w:t>
      </w:r>
      <w:proofErr w:type="spellStart"/>
      <w:r w:rsidRPr="001E785E">
        <w:rPr>
          <w:rFonts w:ascii="Arial" w:hAnsi="Arial" w:cs="Arial"/>
          <w:sz w:val="23"/>
          <w:szCs w:val="23"/>
        </w:rPr>
        <w:t>click</w:t>
      </w:r>
      <w:proofErr w:type="spellEnd"/>
      <w:r w:rsidRPr="001E785E">
        <w:rPr>
          <w:rFonts w:ascii="Arial" w:hAnsi="Arial" w:cs="Arial"/>
          <w:sz w:val="23"/>
          <w:szCs w:val="23"/>
        </w:rPr>
        <w:t xml:space="preserve"> en la opción </w:t>
      </w:r>
      <w:r w:rsidRPr="001E785E">
        <w:rPr>
          <w:rFonts w:ascii="Arial" w:hAnsi="Arial" w:cs="Arial"/>
          <w:b/>
          <w:sz w:val="23"/>
          <w:szCs w:val="23"/>
        </w:rPr>
        <w:t>TRANSPARENCIA Y ACCESO A LA INFORMACIÓN PÚBLICA</w:t>
      </w:r>
      <w:r w:rsidRPr="001E785E">
        <w:rPr>
          <w:rFonts w:ascii="Arial" w:hAnsi="Arial" w:cs="Arial"/>
          <w:sz w:val="23"/>
          <w:szCs w:val="23"/>
        </w:rPr>
        <w:t xml:space="preserve"> </w:t>
      </w:r>
    </w:p>
    <w:p w:rsidR="009B2A0E" w:rsidRPr="001E785E" w:rsidRDefault="009B2A0E" w:rsidP="009B2A0E">
      <w:pPr>
        <w:jc w:val="both"/>
        <w:rPr>
          <w:rFonts w:ascii="Arial" w:hAnsi="Arial" w:cs="Arial"/>
          <w:b/>
          <w:sz w:val="23"/>
          <w:szCs w:val="23"/>
        </w:rPr>
      </w:pPr>
      <w:r w:rsidRPr="001E785E">
        <w:rPr>
          <w:rFonts w:ascii="Arial" w:hAnsi="Arial" w:cs="Arial"/>
          <w:sz w:val="23"/>
          <w:szCs w:val="23"/>
        </w:rPr>
        <w:t xml:space="preserve">Dar </w:t>
      </w:r>
      <w:proofErr w:type="spellStart"/>
      <w:r w:rsidRPr="001E785E">
        <w:rPr>
          <w:rFonts w:ascii="Arial" w:hAnsi="Arial" w:cs="Arial"/>
          <w:sz w:val="23"/>
          <w:szCs w:val="23"/>
        </w:rPr>
        <w:t>click</w:t>
      </w:r>
      <w:proofErr w:type="spellEnd"/>
      <w:r w:rsidRPr="001E785E">
        <w:rPr>
          <w:rFonts w:ascii="Arial" w:hAnsi="Arial" w:cs="Arial"/>
          <w:sz w:val="23"/>
          <w:szCs w:val="23"/>
        </w:rPr>
        <w:t xml:space="preserve"> en la opción </w:t>
      </w:r>
      <w:r w:rsidRPr="001E785E">
        <w:rPr>
          <w:rFonts w:ascii="Arial" w:hAnsi="Arial" w:cs="Arial"/>
          <w:b/>
          <w:sz w:val="23"/>
          <w:szCs w:val="23"/>
        </w:rPr>
        <w:t>6. PLANEACIÓN y 6.1 PLANES</w:t>
      </w:r>
    </w:p>
    <w:p w:rsidR="009B2A0E" w:rsidRPr="001E785E" w:rsidRDefault="009B2A0E" w:rsidP="009B2A0E">
      <w:pPr>
        <w:jc w:val="both"/>
        <w:rPr>
          <w:rFonts w:ascii="Arial" w:hAnsi="Arial" w:cs="Arial"/>
          <w:sz w:val="23"/>
          <w:szCs w:val="23"/>
        </w:rPr>
      </w:pPr>
      <w:r w:rsidRPr="001E785E">
        <w:rPr>
          <w:rFonts w:ascii="Arial" w:hAnsi="Arial" w:cs="Arial"/>
          <w:sz w:val="23"/>
          <w:szCs w:val="23"/>
        </w:rPr>
        <w:t>Seleccionar la opción</w:t>
      </w:r>
      <w:r w:rsidRPr="001E785E">
        <w:rPr>
          <w:rFonts w:ascii="Arial" w:hAnsi="Arial" w:cs="Arial"/>
          <w:b/>
          <w:sz w:val="23"/>
          <w:szCs w:val="23"/>
        </w:rPr>
        <w:t xml:space="preserve"> Plan de Trabajo Anual en Seguridad y Salud en el Trabajo 2019.</w:t>
      </w:r>
    </w:p>
    <w:p w:rsidR="00036DE7" w:rsidRPr="001E785E" w:rsidRDefault="00036DE7" w:rsidP="00B72A67">
      <w:pPr>
        <w:jc w:val="both"/>
        <w:rPr>
          <w:rFonts w:ascii="Arial" w:hAnsi="Arial" w:cs="Arial"/>
          <w:b/>
          <w:sz w:val="23"/>
          <w:szCs w:val="23"/>
        </w:rPr>
      </w:pPr>
    </w:p>
    <w:p w:rsidR="009B2A0E" w:rsidRPr="001E785E" w:rsidRDefault="009B2A0E" w:rsidP="00B72A67">
      <w:pPr>
        <w:jc w:val="both"/>
        <w:rPr>
          <w:rFonts w:ascii="Arial" w:hAnsi="Arial" w:cs="Arial"/>
          <w:b/>
          <w:sz w:val="23"/>
          <w:szCs w:val="23"/>
        </w:rPr>
      </w:pPr>
    </w:p>
    <w:p w:rsidR="009B2A0E" w:rsidRPr="001E785E" w:rsidRDefault="009B2A0E" w:rsidP="00A84EC7">
      <w:pPr>
        <w:jc w:val="both"/>
        <w:rPr>
          <w:rFonts w:ascii="Arial" w:hAnsi="Arial" w:cs="Arial"/>
          <w:sz w:val="23"/>
          <w:szCs w:val="23"/>
        </w:rPr>
      </w:pPr>
    </w:p>
    <w:p w:rsidR="009B2A0E" w:rsidRPr="001E785E" w:rsidRDefault="009B2A0E" w:rsidP="009B2A0E">
      <w:pPr>
        <w:ind w:left="360"/>
        <w:jc w:val="both"/>
        <w:rPr>
          <w:rFonts w:ascii="Arial" w:hAnsi="Arial" w:cs="Arial"/>
          <w:sz w:val="23"/>
          <w:szCs w:val="23"/>
        </w:rPr>
      </w:pP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6695"/>
      </w:tblGrid>
      <w:tr w:rsidR="009B2A0E" w:rsidRPr="004A032D" w:rsidTr="007F5C69">
        <w:trPr>
          <w:trHeight w:val="352"/>
          <w:jc w:val="center"/>
        </w:trPr>
        <w:tc>
          <w:tcPr>
            <w:tcW w:w="112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9B2A0E" w:rsidRPr="004A032D" w:rsidRDefault="009B2A0E" w:rsidP="007F5C69">
            <w:pPr>
              <w:ind w:left="360"/>
              <w:jc w:val="both"/>
              <w:rPr>
                <w:rFonts w:ascii="Arial" w:hAnsi="Arial" w:cs="Arial"/>
                <w:b/>
                <w:sz w:val="16"/>
                <w:szCs w:val="16"/>
              </w:rPr>
            </w:pPr>
            <w:r w:rsidRPr="004A032D">
              <w:rPr>
                <w:rFonts w:ascii="Arial" w:hAnsi="Arial" w:cs="Arial"/>
                <w:b/>
                <w:sz w:val="16"/>
                <w:szCs w:val="16"/>
              </w:rPr>
              <w:lastRenderedPageBreak/>
              <w:t xml:space="preserve">ETAPA </w:t>
            </w:r>
          </w:p>
        </w:tc>
        <w:tc>
          <w:tcPr>
            <w:tcW w:w="387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9B2A0E" w:rsidRPr="004A032D" w:rsidRDefault="009B2A0E" w:rsidP="007F5C69">
            <w:pPr>
              <w:ind w:left="360"/>
              <w:jc w:val="both"/>
              <w:rPr>
                <w:rFonts w:ascii="Arial" w:hAnsi="Arial" w:cs="Arial"/>
                <w:b/>
                <w:sz w:val="16"/>
                <w:szCs w:val="16"/>
              </w:rPr>
            </w:pPr>
            <w:r w:rsidRPr="004A032D">
              <w:rPr>
                <w:rFonts w:ascii="Arial" w:hAnsi="Arial" w:cs="Arial"/>
                <w:b/>
                <w:sz w:val="16"/>
                <w:szCs w:val="16"/>
              </w:rPr>
              <w:t>NOMBRE Y CARGO</w:t>
            </w:r>
          </w:p>
        </w:tc>
      </w:tr>
      <w:tr w:rsidR="009B2A0E" w:rsidRPr="004A032D" w:rsidTr="007F5C69">
        <w:trPr>
          <w:trHeight w:val="227"/>
          <w:jc w:val="center"/>
        </w:trPr>
        <w:tc>
          <w:tcPr>
            <w:tcW w:w="11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2A0E" w:rsidRPr="004A032D" w:rsidRDefault="009B2A0E" w:rsidP="007F5C69">
            <w:pPr>
              <w:ind w:left="360"/>
              <w:jc w:val="both"/>
              <w:rPr>
                <w:rFonts w:ascii="Arial" w:hAnsi="Arial" w:cs="Arial"/>
                <w:sz w:val="16"/>
                <w:szCs w:val="16"/>
              </w:rPr>
            </w:pPr>
            <w:r w:rsidRPr="004A032D">
              <w:rPr>
                <w:rFonts w:ascii="Arial" w:hAnsi="Arial" w:cs="Arial"/>
                <w:sz w:val="16"/>
                <w:szCs w:val="16"/>
              </w:rPr>
              <w:t xml:space="preserve">Elaboró / Actualizó </w:t>
            </w:r>
          </w:p>
        </w:tc>
        <w:tc>
          <w:tcPr>
            <w:tcW w:w="3873" w:type="pct"/>
            <w:tcBorders>
              <w:top w:val="single" w:sz="4" w:space="0" w:color="auto"/>
              <w:left w:val="single" w:sz="4" w:space="0" w:color="auto"/>
              <w:bottom w:val="single" w:sz="4" w:space="0" w:color="auto"/>
              <w:right w:val="single" w:sz="4" w:space="0" w:color="auto"/>
            </w:tcBorders>
            <w:shd w:val="clear" w:color="auto" w:fill="auto"/>
            <w:vAlign w:val="center"/>
          </w:tcPr>
          <w:p w:rsidR="009B2A0E" w:rsidRPr="004A032D" w:rsidRDefault="009B2A0E" w:rsidP="007F5C69">
            <w:pPr>
              <w:ind w:left="360"/>
              <w:jc w:val="both"/>
              <w:rPr>
                <w:rFonts w:ascii="Arial" w:hAnsi="Arial" w:cs="Arial"/>
                <w:sz w:val="16"/>
                <w:szCs w:val="16"/>
              </w:rPr>
            </w:pPr>
            <w:r w:rsidRPr="004A032D">
              <w:rPr>
                <w:rFonts w:ascii="Arial" w:hAnsi="Arial" w:cs="Arial"/>
                <w:sz w:val="16"/>
                <w:szCs w:val="16"/>
              </w:rPr>
              <w:t>María Susana Molina Daza – Profesional Universitario Dirección de Gestión Corporativa</w:t>
            </w:r>
          </w:p>
        </w:tc>
      </w:tr>
      <w:tr w:rsidR="009B2A0E" w:rsidRPr="004A032D" w:rsidTr="007F5C69">
        <w:trPr>
          <w:trHeight w:val="227"/>
          <w:jc w:val="center"/>
        </w:trPr>
        <w:tc>
          <w:tcPr>
            <w:tcW w:w="11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2A0E" w:rsidRPr="004A032D" w:rsidRDefault="009B2A0E" w:rsidP="007F5C69">
            <w:pPr>
              <w:ind w:left="360"/>
              <w:jc w:val="both"/>
              <w:rPr>
                <w:rFonts w:ascii="Arial" w:hAnsi="Arial" w:cs="Arial"/>
                <w:sz w:val="16"/>
                <w:szCs w:val="16"/>
              </w:rPr>
            </w:pPr>
            <w:r w:rsidRPr="004A032D">
              <w:rPr>
                <w:rFonts w:ascii="Arial" w:hAnsi="Arial" w:cs="Arial"/>
                <w:sz w:val="16"/>
                <w:szCs w:val="16"/>
              </w:rPr>
              <w:t>Revisó</w:t>
            </w:r>
          </w:p>
        </w:tc>
        <w:tc>
          <w:tcPr>
            <w:tcW w:w="3873" w:type="pct"/>
            <w:tcBorders>
              <w:top w:val="single" w:sz="4" w:space="0" w:color="auto"/>
              <w:left w:val="single" w:sz="4" w:space="0" w:color="auto"/>
              <w:bottom w:val="single" w:sz="4" w:space="0" w:color="auto"/>
              <w:right w:val="single" w:sz="4" w:space="0" w:color="auto"/>
            </w:tcBorders>
            <w:shd w:val="clear" w:color="auto" w:fill="auto"/>
            <w:vAlign w:val="center"/>
          </w:tcPr>
          <w:p w:rsidR="009B2A0E" w:rsidRPr="004A032D" w:rsidRDefault="009B2A0E" w:rsidP="007F5C69">
            <w:pPr>
              <w:ind w:left="360"/>
              <w:jc w:val="both"/>
              <w:rPr>
                <w:rFonts w:ascii="Arial" w:hAnsi="Arial" w:cs="Arial"/>
                <w:sz w:val="16"/>
                <w:szCs w:val="16"/>
              </w:rPr>
            </w:pPr>
            <w:r w:rsidRPr="004A032D">
              <w:rPr>
                <w:rFonts w:ascii="Arial" w:hAnsi="Arial" w:cs="Arial"/>
                <w:sz w:val="16"/>
                <w:szCs w:val="16"/>
              </w:rPr>
              <w:t xml:space="preserve">Dora Gutiérrez Hernández – Profesional Especializado Dirección de Gestión Corporativa </w:t>
            </w:r>
          </w:p>
        </w:tc>
      </w:tr>
      <w:tr w:rsidR="009B2A0E" w:rsidRPr="004A032D" w:rsidTr="007F5C69">
        <w:trPr>
          <w:trHeight w:val="227"/>
          <w:jc w:val="center"/>
        </w:trPr>
        <w:tc>
          <w:tcPr>
            <w:tcW w:w="11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2A0E" w:rsidRPr="004A032D" w:rsidRDefault="009B2A0E" w:rsidP="007F5C69">
            <w:pPr>
              <w:ind w:left="360"/>
              <w:jc w:val="both"/>
              <w:rPr>
                <w:rFonts w:ascii="Arial" w:hAnsi="Arial" w:cs="Arial"/>
                <w:sz w:val="16"/>
                <w:szCs w:val="16"/>
              </w:rPr>
            </w:pPr>
            <w:r w:rsidRPr="004A032D">
              <w:rPr>
                <w:rFonts w:ascii="Arial" w:hAnsi="Arial" w:cs="Arial"/>
                <w:sz w:val="16"/>
                <w:szCs w:val="16"/>
              </w:rPr>
              <w:t>Aprobó</w:t>
            </w:r>
          </w:p>
        </w:tc>
        <w:tc>
          <w:tcPr>
            <w:tcW w:w="3873" w:type="pct"/>
            <w:tcBorders>
              <w:top w:val="single" w:sz="4" w:space="0" w:color="auto"/>
              <w:left w:val="single" w:sz="4" w:space="0" w:color="auto"/>
              <w:bottom w:val="single" w:sz="4" w:space="0" w:color="auto"/>
              <w:right w:val="single" w:sz="4" w:space="0" w:color="auto"/>
            </w:tcBorders>
            <w:shd w:val="clear" w:color="auto" w:fill="auto"/>
            <w:vAlign w:val="center"/>
          </w:tcPr>
          <w:p w:rsidR="009B2A0E" w:rsidRPr="004A032D" w:rsidRDefault="009B2A0E" w:rsidP="007F5C69">
            <w:pPr>
              <w:ind w:left="360"/>
              <w:jc w:val="both"/>
              <w:rPr>
                <w:rFonts w:ascii="Arial" w:hAnsi="Arial" w:cs="Arial"/>
                <w:sz w:val="16"/>
                <w:szCs w:val="16"/>
              </w:rPr>
            </w:pPr>
            <w:r w:rsidRPr="004A032D">
              <w:rPr>
                <w:rFonts w:ascii="Arial" w:hAnsi="Arial" w:cs="Arial"/>
                <w:sz w:val="16"/>
                <w:szCs w:val="16"/>
              </w:rPr>
              <w:t>Ethel Vásquez Rojas Directora de Gestión Corporativa</w:t>
            </w:r>
          </w:p>
        </w:tc>
      </w:tr>
      <w:tr w:rsidR="009B2A0E" w:rsidRPr="004A032D" w:rsidTr="007F5C69">
        <w:trPr>
          <w:trHeight w:val="301"/>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9B2A0E" w:rsidRPr="004A032D" w:rsidRDefault="009B2A0E" w:rsidP="007F5C69">
            <w:pPr>
              <w:ind w:left="360"/>
              <w:jc w:val="both"/>
              <w:rPr>
                <w:rFonts w:ascii="Arial" w:hAnsi="Arial" w:cs="Arial"/>
                <w:sz w:val="16"/>
                <w:szCs w:val="16"/>
              </w:rPr>
            </w:pPr>
            <w:r w:rsidRPr="004A032D">
              <w:rPr>
                <w:rFonts w:ascii="Arial" w:hAnsi="Arial" w:cs="Arial"/>
                <w:sz w:val="16"/>
                <w:szCs w:val="16"/>
              </w:rPr>
              <w:t>Declaramos que hemos revisado el presente documento y lo encontramos ajustado a las normas y disposiciones legales.</w:t>
            </w:r>
          </w:p>
        </w:tc>
      </w:tr>
    </w:tbl>
    <w:p w:rsidR="009B2A0E" w:rsidRPr="001E785E" w:rsidRDefault="009B2A0E" w:rsidP="00B72A67">
      <w:pPr>
        <w:jc w:val="both"/>
        <w:rPr>
          <w:rFonts w:ascii="Arial" w:hAnsi="Arial" w:cs="Arial"/>
          <w:b/>
          <w:sz w:val="23"/>
          <w:szCs w:val="23"/>
        </w:rPr>
      </w:pPr>
    </w:p>
    <w:sectPr w:rsidR="009B2A0E" w:rsidRPr="001E785E" w:rsidSect="00D216D8">
      <w:headerReference w:type="default" r:id="rId13"/>
      <w:footerReference w:type="default" r:id="rId14"/>
      <w:pgSz w:w="12240" w:h="15840" w:code="1"/>
      <w:pgMar w:top="1418" w:right="1701" w:bottom="1418"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738" w:rsidRDefault="00F86738">
      <w:r>
        <w:separator/>
      </w:r>
    </w:p>
  </w:endnote>
  <w:endnote w:type="continuationSeparator" w:id="0">
    <w:p w:rsidR="00F86738" w:rsidRDefault="00F86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85E" w:rsidRDefault="001E785E" w:rsidP="007011A7">
    <w:pPr>
      <w:pStyle w:val="Piedepgina"/>
      <w:ind w:left="-240" w:firstLine="240"/>
      <w:jc w:val="center"/>
    </w:pPr>
    <w:r>
      <w:rPr>
        <w:noProof/>
        <w:lang w:val="es-CO" w:eastAsia="es-CO"/>
      </w:rPr>
      <w:drawing>
        <wp:inline distT="0" distB="0" distL="0" distR="0">
          <wp:extent cx="5600700" cy="800100"/>
          <wp:effectExtent l="0" t="0" r="0" b="0"/>
          <wp:docPr id="16" name="Imagen 16" descr="piede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depag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0" cy="800100"/>
                  </a:xfrm>
                  <a:prstGeom prst="rect">
                    <a:avLst/>
                  </a:prstGeom>
                  <a:noFill/>
                  <a:ln>
                    <a:noFill/>
                  </a:ln>
                </pic:spPr>
              </pic:pic>
            </a:graphicData>
          </a:graphic>
        </wp:inline>
      </w:drawing>
    </w:r>
  </w:p>
  <w:p w:rsidR="001E785E" w:rsidRPr="0095257A" w:rsidRDefault="001E785E" w:rsidP="0081314B">
    <w:pPr>
      <w:pStyle w:val="Piedepgina"/>
      <w:ind w:left="720"/>
      <w:jc w:val="center"/>
      <w:rPr>
        <w:rFonts w:ascii="Arial" w:hAnsi="Arial" w:cs="Arial"/>
        <w:sz w:val="16"/>
        <w:szCs w:val="16"/>
      </w:rPr>
    </w:pPr>
    <w:r w:rsidRPr="0095257A">
      <w:rPr>
        <w:rFonts w:ascii="Arial" w:hAnsi="Arial" w:cs="Arial"/>
        <w:sz w:val="16"/>
        <w:szCs w:val="16"/>
      </w:rPr>
      <w:t>2311</w:t>
    </w:r>
    <w:r>
      <w:rPr>
        <w:rFonts w:ascii="Arial" w:hAnsi="Arial" w:cs="Arial"/>
        <w:sz w:val="16"/>
        <w:szCs w:val="16"/>
      </w:rPr>
      <w:t>520-</w:t>
    </w:r>
    <w:r w:rsidRPr="0095257A">
      <w:rPr>
        <w:rFonts w:ascii="Arial" w:hAnsi="Arial" w:cs="Arial"/>
        <w:sz w:val="16"/>
        <w:szCs w:val="16"/>
      </w:rPr>
      <w:t>FT-01</w:t>
    </w:r>
    <w:r>
      <w:rPr>
        <w:rFonts w:ascii="Arial" w:hAnsi="Arial" w:cs="Arial"/>
        <w:sz w:val="16"/>
        <w:szCs w:val="16"/>
      </w:rPr>
      <w:t>9</w:t>
    </w:r>
    <w:r w:rsidRPr="0095257A">
      <w:rPr>
        <w:rFonts w:ascii="Arial" w:hAnsi="Arial" w:cs="Arial"/>
        <w:sz w:val="16"/>
        <w:szCs w:val="16"/>
      </w:rPr>
      <w:t xml:space="preserve"> Versión 01</w:t>
    </w:r>
  </w:p>
  <w:p w:rsidR="001E785E" w:rsidRDefault="001E785E" w:rsidP="007011A7">
    <w:pPr>
      <w:pStyle w:val="Piedepgina"/>
      <w:ind w:left="-240" w:firstLine="24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738" w:rsidRDefault="00F86738">
      <w:r>
        <w:separator/>
      </w:r>
    </w:p>
  </w:footnote>
  <w:footnote w:type="continuationSeparator" w:id="0">
    <w:p w:rsidR="00F86738" w:rsidRDefault="00F867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85E" w:rsidRDefault="001E785E">
    <w:pPr>
      <w:pStyle w:val="Encabezado"/>
      <w:jc w:val="center"/>
      <w:rPr>
        <w:rFonts w:ascii="Arial" w:hAnsi="Arial" w:cs="Arial"/>
        <w:b/>
        <w:bCs/>
        <w:sz w:val="16"/>
        <w:szCs w:val="16"/>
        <w:lang w:val="es-ES" w:eastAsia="es-CO"/>
      </w:rPr>
    </w:pPr>
    <w:sdt>
      <w:sdtPr>
        <w:rPr>
          <w:rFonts w:ascii="Arial" w:hAnsi="Arial" w:cs="Arial"/>
          <w:b/>
          <w:bCs/>
          <w:sz w:val="16"/>
          <w:szCs w:val="16"/>
          <w:lang w:val="es-ES" w:eastAsia="es-CO"/>
        </w:rPr>
        <w:id w:val="-1484839688"/>
        <w:docPartObj>
          <w:docPartGallery w:val="Page Numbers (Margins)"/>
          <w:docPartUnique/>
        </w:docPartObj>
      </w:sdtPr>
      <w:sdtContent>
        <w:r w:rsidRPr="009F2138">
          <w:rPr>
            <w:rFonts w:ascii="Arial" w:hAnsi="Arial" w:cs="Arial"/>
            <w:b/>
            <w:bCs/>
            <w:noProof/>
            <w:sz w:val="16"/>
            <w:szCs w:val="16"/>
            <w:lang w:val="es-CO" w:eastAsia="es-CO"/>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85E" w:rsidRDefault="001E785E">
                              <w:pPr>
                                <w:pBdr>
                                  <w:bottom w:val="single" w:sz="4" w:space="1" w:color="auto"/>
                                </w:pBdr>
                              </w:pPr>
                              <w:r>
                                <w:fldChar w:fldCharType="begin"/>
                              </w:r>
                              <w:r>
                                <w:instrText>PAGE   \* MERGEFORMAT</w:instrText>
                              </w:r>
                              <w:r>
                                <w:fldChar w:fldCharType="separate"/>
                              </w:r>
                              <w:r w:rsidR="004A032D" w:rsidRPr="004A032D">
                                <w:rPr>
                                  <w:noProof/>
                                  <w:lang w:val="es-ES"/>
                                </w:rPr>
                                <w:t>17</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ángulo 3"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tVcOogCAAAHBQAADgAAAAAAAAAAAAAAAAAuAgAAZHJzL2Uyb0RvYy54bWxQSwECLQAUAAYACAAA&#10;ACEAcaaGg9wAAAAEAQAADwAAAAAAAAAAAAAAAADiBAAAZHJzL2Rvd25yZXYueG1sUEsFBgAAAAAE&#10;AAQA8wAAAOsFAAAAAA==&#10;" o:allowincell="f" stroked="f">
                  <v:textbox>
                    <w:txbxContent>
                      <w:p w:rsidR="001E785E" w:rsidRDefault="001E785E">
                        <w:pPr>
                          <w:pBdr>
                            <w:bottom w:val="single" w:sz="4" w:space="1" w:color="auto"/>
                          </w:pBdr>
                        </w:pPr>
                        <w:r>
                          <w:fldChar w:fldCharType="begin"/>
                        </w:r>
                        <w:r>
                          <w:instrText>PAGE   \* MERGEFORMAT</w:instrText>
                        </w:r>
                        <w:r>
                          <w:fldChar w:fldCharType="separate"/>
                        </w:r>
                        <w:r w:rsidR="004A032D" w:rsidRPr="004A032D">
                          <w:rPr>
                            <w:noProof/>
                            <w:lang w:val="es-ES"/>
                          </w:rPr>
                          <w:t>17</w:t>
                        </w:r>
                        <w:r>
                          <w:fldChar w:fldCharType="end"/>
                        </w:r>
                      </w:p>
                    </w:txbxContent>
                  </v:textbox>
                  <w10:wrap anchorx="margin" anchory="margin"/>
                </v:rect>
              </w:pict>
            </mc:Fallback>
          </mc:AlternateContent>
        </w:r>
      </w:sdtContent>
    </w:sdt>
    <w:r>
      <w:rPr>
        <w:rFonts w:ascii="Arial" w:hAnsi="Arial" w:cs="Arial"/>
        <w:b/>
        <w:bCs/>
        <w:noProof/>
        <w:sz w:val="16"/>
        <w:szCs w:val="16"/>
        <w:lang w:val="es-CO" w:eastAsia="es-CO"/>
      </w:rPr>
      <w:drawing>
        <wp:inline distT="0" distB="0" distL="0" distR="0">
          <wp:extent cx="781050" cy="866775"/>
          <wp:effectExtent l="0" t="0" r="0" b="0"/>
          <wp:docPr id="15" name="Imagen 15" descr="escudoylogotip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ylogotipo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866775"/>
                  </a:xfrm>
                  <a:prstGeom prst="rect">
                    <a:avLst/>
                  </a:prstGeom>
                  <a:noFill/>
                  <a:ln>
                    <a:noFill/>
                  </a:ln>
                </pic:spPr>
              </pic:pic>
            </a:graphicData>
          </a:graphic>
        </wp:inline>
      </w:drawing>
    </w:r>
  </w:p>
  <w:p w:rsidR="001E785E" w:rsidRDefault="001E785E">
    <w:pPr>
      <w:pStyle w:val="Encabezado"/>
      <w:jc w:val="center"/>
      <w:rPr>
        <w:rFonts w:ascii="Arial" w:hAnsi="Arial" w:cs="Arial"/>
        <w:b/>
        <w:bCs/>
        <w:sz w:val="16"/>
        <w:szCs w:val="16"/>
        <w:lang w:val="es-ES" w:eastAsia="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D1320E"/>
    <w:multiLevelType w:val="hybridMultilevel"/>
    <w:tmpl w:val="16F2A952"/>
    <w:lvl w:ilvl="0" w:tplc="4FCCA120">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58426FC"/>
    <w:multiLevelType w:val="hybridMultilevel"/>
    <w:tmpl w:val="9FEA725A"/>
    <w:lvl w:ilvl="0" w:tplc="4FCCA120">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8A45D5"/>
    <w:multiLevelType w:val="hybridMultilevel"/>
    <w:tmpl w:val="EE9440C6"/>
    <w:lvl w:ilvl="0" w:tplc="4FCCA120">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F6D58F3"/>
    <w:multiLevelType w:val="hybridMultilevel"/>
    <w:tmpl w:val="A50AF29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EFA7457"/>
    <w:multiLevelType w:val="hybridMultilevel"/>
    <w:tmpl w:val="EB3869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3B2511"/>
    <w:multiLevelType w:val="hybridMultilevel"/>
    <w:tmpl w:val="68224112"/>
    <w:lvl w:ilvl="0" w:tplc="4FCCA120">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D7742BE"/>
    <w:multiLevelType w:val="hybridMultilevel"/>
    <w:tmpl w:val="4F94761C"/>
    <w:lvl w:ilvl="0" w:tplc="4FCCA120">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1367C83"/>
    <w:multiLevelType w:val="hybridMultilevel"/>
    <w:tmpl w:val="74288F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CC65306"/>
    <w:multiLevelType w:val="hybridMultilevel"/>
    <w:tmpl w:val="F49A4A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F98048C"/>
    <w:multiLevelType w:val="hybridMultilevel"/>
    <w:tmpl w:val="F89E61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B3104F1"/>
    <w:multiLevelType w:val="hybridMultilevel"/>
    <w:tmpl w:val="9DD6C5F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76591668"/>
    <w:multiLevelType w:val="hybridMultilevel"/>
    <w:tmpl w:val="796496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9546CED"/>
    <w:multiLevelType w:val="hybridMultilevel"/>
    <w:tmpl w:val="39F0273E"/>
    <w:lvl w:ilvl="0" w:tplc="4FCCA120">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9"/>
  </w:num>
  <w:num w:numId="4">
    <w:abstractNumId w:val="4"/>
  </w:num>
  <w:num w:numId="5">
    <w:abstractNumId w:val="11"/>
  </w:num>
  <w:num w:numId="6">
    <w:abstractNumId w:val="5"/>
  </w:num>
  <w:num w:numId="7">
    <w:abstractNumId w:val="12"/>
  </w:num>
  <w:num w:numId="8">
    <w:abstractNumId w:val="3"/>
  </w:num>
  <w:num w:numId="9">
    <w:abstractNumId w:val="1"/>
  </w:num>
  <w:num w:numId="10">
    <w:abstractNumId w:val="13"/>
  </w:num>
  <w:num w:numId="11">
    <w:abstractNumId w:val="7"/>
  </w:num>
  <w:num w:numId="12">
    <w:abstractNumId w:val="6"/>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975"/>
    <w:rsid w:val="00017B4C"/>
    <w:rsid w:val="000201DD"/>
    <w:rsid w:val="00024F8D"/>
    <w:rsid w:val="00036DE7"/>
    <w:rsid w:val="00047E9B"/>
    <w:rsid w:val="0006139E"/>
    <w:rsid w:val="00072B9C"/>
    <w:rsid w:val="000A3272"/>
    <w:rsid w:val="000C632C"/>
    <w:rsid w:val="001049FF"/>
    <w:rsid w:val="00154B86"/>
    <w:rsid w:val="00173F36"/>
    <w:rsid w:val="00183BF0"/>
    <w:rsid w:val="001A210C"/>
    <w:rsid w:val="001A2C65"/>
    <w:rsid w:val="001E44B8"/>
    <w:rsid w:val="001E785E"/>
    <w:rsid w:val="001F04EA"/>
    <w:rsid w:val="0023060E"/>
    <w:rsid w:val="00254C78"/>
    <w:rsid w:val="002574FC"/>
    <w:rsid w:val="00276CF1"/>
    <w:rsid w:val="00280D07"/>
    <w:rsid w:val="00285D43"/>
    <w:rsid w:val="0028737B"/>
    <w:rsid w:val="002934EA"/>
    <w:rsid w:val="002C557B"/>
    <w:rsid w:val="002F57D0"/>
    <w:rsid w:val="00302599"/>
    <w:rsid w:val="00321048"/>
    <w:rsid w:val="0033739B"/>
    <w:rsid w:val="00364AF1"/>
    <w:rsid w:val="003A6663"/>
    <w:rsid w:val="003E58AB"/>
    <w:rsid w:val="0042222B"/>
    <w:rsid w:val="004733F1"/>
    <w:rsid w:val="004A032D"/>
    <w:rsid w:val="004C5F1B"/>
    <w:rsid w:val="00513987"/>
    <w:rsid w:val="00590674"/>
    <w:rsid w:val="0059132E"/>
    <w:rsid w:val="005C752A"/>
    <w:rsid w:val="005D01D4"/>
    <w:rsid w:val="00623C7B"/>
    <w:rsid w:val="0067093C"/>
    <w:rsid w:val="007011A7"/>
    <w:rsid w:val="00754B73"/>
    <w:rsid w:val="0077392A"/>
    <w:rsid w:val="007D6B7E"/>
    <w:rsid w:val="007F5C69"/>
    <w:rsid w:val="0080321A"/>
    <w:rsid w:val="0081314B"/>
    <w:rsid w:val="008324F6"/>
    <w:rsid w:val="00840533"/>
    <w:rsid w:val="0085189C"/>
    <w:rsid w:val="00881E42"/>
    <w:rsid w:val="00885D11"/>
    <w:rsid w:val="008920B0"/>
    <w:rsid w:val="008E6113"/>
    <w:rsid w:val="008E7389"/>
    <w:rsid w:val="0090159F"/>
    <w:rsid w:val="009123EE"/>
    <w:rsid w:val="00955C5D"/>
    <w:rsid w:val="009670E2"/>
    <w:rsid w:val="009B2A0E"/>
    <w:rsid w:val="009D643D"/>
    <w:rsid w:val="009F2138"/>
    <w:rsid w:val="00A108D8"/>
    <w:rsid w:val="00A306EE"/>
    <w:rsid w:val="00A570AE"/>
    <w:rsid w:val="00A84EC7"/>
    <w:rsid w:val="00A94098"/>
    <w:rsid w:val="00AA68F0"/>
    <w:rsid w:val="00AC2F42"/>
    <w:rsid w:val="00AC328C"/>
    <w:rsid w:val="00AE2940"/>
    <w:rsid w:val="00B72A67"/>
    <w:rsid w:val="00B91090"/>
    <w:rsid w:val="00B95A73"/>
    <w:rsid w:val="00BF55E1"/>
    <w:rsid w:val="00BF7CD9"/>
    <w:rsid w:val="00C10643"/>
    <w:rsid w:val="00C214FC"/>
    <w:rsid w:val="00C74975"/>
    <w:rsid w:val="00C75CFE"/>
    <w:rsid w:val="00C85257"/>
    <w:rsid w:val="00C85D2E"/>
    <w:rsid w:val="00D216D8"/>
    <w:rsid w:val="00DC1B43"/>
    <w:rsid w:val="00E06509"/>
    <w:rsid w:val="00E60219"/>
    <w:rsid w:val="00E75BD3"/>
    <w:rsid w:val="00E83A5C"/>
    <w:rsid w:val="00E83EC6"/>
    <w:rsid w:val="00EA53C3"/>
    <w:rsid w:val="00EB7032"/>
    <w:rsid w:val="00EF1121"/>
    <w:rsid w:val="00EF7B2F"/>
    <w:rsid w:val="00F01A4F"/>
    <w:rsid w:val="00F71C3D"/>
    <w:rsid w:val="00F86738"/>
    <w:rsid w:val="00FB7EFC"/>
    <w:rsid w:val="00FD7EA1"/>
    <w:rsid w:val="00FF0E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F830B3C"/>
  <w15:chartTrackingRefBased/>
  <w15:docId w15:val="{96B80AAF-3605-4651-B1CD-84727437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A0E"/>
    <w:pPr>
      <w:suppressAutoHyphens/>
    </w:pPr>
    <w:rPr>
      <w:lang w:val="es-ES_tradnl" w:eastAsia="zh-CN"/>
    </w:rPr>
  </w:style>
  <w:style w:type="paragraph" w:styleId="Ttulo1">
    <w:name w:val="heading 1"/>
    <w:basedOn w:val="Normal"/>
    <w:next w:val="Normal"/>
    <w:qFormat/>
    <w:pPr>
      <w:keepNext/>
      <w:numPr>
        <w:numId w:val="1"/>
      </w:numPr>
      <w:spacing w:line="480" w:lineRule="auto"/>
      <w:jc w:val="center"/>
      <w:outlineLvl w:val="0"/>
    </w:pPr>
    <w:rPr>
      <w:rFonts w:ascii="Arial" w:hAnsi="Arial" w:cs="Arial"/>
      <w:b/>
      <w:bCs/>
      <w:sz w:val="24"/>
      <w:szCs w:val="24"/>
    </w:rPr>
  </w:style>
  <w:style w:type="paragraph" w:styleId="Ttulo2">
    <w:name w:val="heading 2"/>
    <w:basedOn w:val="Normal"/>
    <w:next w:val="Normal"/>
    <w:qFormat/>
    <w:pPr>
      <w:keepNext/>
      <w:numPr>
        <w:ilvl w:val="1"/>
        <w:numId w:val="1"/>
      </w:numPr>
      <w:outlineLvl w:val="1"/>
    </w:pPr>
    <w:rPr>
      <w:rFonts w:ascii="Arial" w:hAnsi="Arial" w:cs="Arial"/>
      <w:b/>
      <w:bCs/>
      <w:sz w:val="24"/>
      <w:szCs w:val="24"/>
    </w:rPr>
  </w:style>
  <w:style w:type="paragraph" w:styleId="Ttulo3">
    <w:name w:val="heading 3"/>
    <w:basedOn w:val="Normal"/>
    <w:next w:val="Normal"/>
    <w:qFormat/>
    <w:pPr>
      <w:keepNext/>
      <w:numPr>
        <w:ilvl w:val="2"/>
        <w:numId w:val="1"/>
      </w:numPr>
      <w:jc w:val="both"/>
      <w:outlineLvl w:val="2"/>
    </w:pPr>
    <w:rPr>
      <w:rFonts w:ascii="Arial" w:hAnsi="Arial" w:cs="Arial"/>
      <w:sz w:val="24"/>
      <w:szCs w:val="24"/>
    </w:rPr>
  </w:style>
  <w:style w:type="paragraph" w:styleId="Ttulo4">
    <w:name w:val="heading 4"/>
    <w:basedOn w:val="Normal"/>
    <w:next w:val="Normal"/>
    <w:qFormat/>
    <w:pPr>
      <w:keepNext/>
      <w:numPr>
        <w:ilvl w:val="3"/>
        <w:numId w:val="1"/>
      </w:numPr>
      <w:jc w:val="both"/>
      <w:outlineLvl w:val="3"/>
    </w:pPr>
    <w:rPr>
      <w:rFonts w:ascii="Arial" w:hAnsi="Arial" w:cs="Arial"/>
      <w:b/>
      <w:bCs/>
      <w:sz w:val="24"/>
      <w:szCs w:val="24"/>
    </w:rPr>
  </w:style>
  <w:style w:type="paragraph" w:styleId="Ttulo5">
    <w:name w:val="heading 5"/>
    <w:basedOn w:val="Normal"/>
    <w:next w:val="Normal"/>
    <w:qFormat/>
    <w:pPr>
      <w:keepNext/>
      <w:numPr>
        <w:ilvl w:val="4"/>
        <w:numId w:val="1"/>
      </w:numPr>
      <w:jc w:val="both"/>
      <w:outlineLvl w:val="4"/>
    </w:pPr>
    <w:rPr>
      <w:b/>
      <w:bCs/>
      <w:sz w:val="12"/>
      <w:szCs w:val="12"/>
    </w:rPr>
  </w:style>
  <w:style w:type="paragraph" w:styleId="Ttulo6">
    <w:name w:val="heading 6"/>
    <w:basedOn w:val="Normal"/>
    <w:next w:val="Normal"/>
    <w:qFormat/>
    <w:pPr>
      <w:keepNext/>
      <w:numPr>
        <w:ilvl w:val="5"/>
        <w:numId w:val="1"/>
      </w:numPr>
      <w:outlineLvl w:val="5"/>
    </w:pPr>
    <w:rPr>
      <w:rFonts w:ascii="Tahoma" w:hAnsi="Tahoma" w:cs="Tahom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5">
    <w:name w:val="Fuente de párrafo predeter.5"/>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WW8NumSt1z0">
    <w:name w:val="WW8NumSt1z0"/>
    <w:rPr>
      <w:rFonts w:ascii="Wingdings" w:hAnsi="Wingdings" w:cs="Wingdings"/>
      <w:b w:val="0"/>
      <w:bCs w:val="0"/>
      <w:i w:val="0"/>
      <w:iCs w:val="0"/>
      <w:sz w:val="24"/>
      <w:szCs w:val="24"/>
    </w:rPr>
  </w:style>
  <w:style w:type="character" w:customStyle="1" w:styleId="Fuentedeprrafopredeter1">
    <w:name w:val="Fuente de párrafo predeter.1"/>
  </w:style>
  <w:style w:type="character" w:styleId="Hipervnculo">
    <w:name w:val="Hyperlink"/>
    <w:rPr>
      <w:color w:val="0000FF"/>
      <w:u w:val="single"/>
    </w:rPr>
  </w:style>
  <w:style w:type="character" w:customStyle="1" w:styleId="estilo61">
    <w:name w:val="estilo61"/>
    <w:rPr>
      <w:b/>
      <w:bCs/>
      <w:color w:val="FF0000"/>
    </w:rPr>
  </w:style>
  <w:style w:type="character" w:customStyle="1" w:styleId="PiedepginaCar">
    <w:name w:val="Pie de página Car"/>
    <w:uiPriority w:val="99"/>
    <w:rPr>
      <w:lang w:val="es-ES_tradnl"/>
    </w:rPr>
  </w:style>
  <w:style w:type="character" w:styleId="Textoennegrita">
    <w:name w:val="Strong"/>
    <w:qFormat/>
    <w:rPr>
      <w:b/>
      <w:bCs/>
    </w:rPr>
  </w:style>
  <w:style w:type="paragraph" w:customStyle="1" w:styleId="Encabezado5">
    <w:name w:val="Encabezado5"/>
    <w:basedOn w:val="Encabezado4"/>
    <w:next w:val="Textoindependiente"/>
    <w:pPr>
      <w:jc w:val="center"/>
    </w:pPr>
    <w:rPr>
      <w:b/>
      <w:bCs/>
      <w:sz w:val="56"/>
      <w:szCs w:val="56"/>
    </w:rPr>
  </w:style>
  <w:style w:type="paragraph" w:styleId="Textoindependiente">
    <w:name w:val="Body Text"/>
    <w:basedOn w:val="Normal"/>
    <w:link w:val="TextoindependienteCar"/>
    <w:pPr>
      <w:spacing w:after="120"/>
    </w:pPr>
  </w:style>
  <w:style w:type="paragraph" w:styleId="Lista">
    <w:name w:val="List"/>
    <w:basedOn w:val="Textoindependiente"/>
    <w:rPr>
      <w:rFonts w:cs="Mangal"/>
    </w:rPr>
  </w:style>
  <w:style w:type="paragraph" w:customStyle="1" w:styleId="Epgrafe">
    <w:name w:val="Epígrafe"/>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Encabezado4">
    <w:name w:val="Encabezado4"/>
    <w:basedOn w:val="Normal"/>
    <w:next w:val="Textoindependiente"/>
    <w:pPr>
      <w:keepNext/>
      <w:spacing w:before="240" w:after="120"/>
    </w:pPr>
    <w:rPr>
      <w:rFonts w:ascii="Liberation Sans" w:eastAsia="Microsoft YaHei" w:hAnsi="Liberation Sans" w:cs="Mangal"/>
      <w:sz w:val="28"/>
      <w:szCs w:val="28"/>
    </w:rPr>
  </w:style>
  <w:style w:type="paragraph" w:customStyle="1" w:styleId="Epgrafe4">
    <w:name w:val="Epígrafe4"/>
    <w:basedOn w:val="Normal"/>
    <w:pPr>
      <w:suppressLineNumbers/>
      <w:spacing w:before="120" w:after="120"/>
    </w:pPr>
    <w:rPr>
      <w:rFonts w:cs="Mangal"/>
      <w:i/>
      <w:iCs/>
      <w:sz w:val="24"/>
      <w:szCs w:val="24"/>
    </w:rPr>
  </w:style>
  <w:style w:type="paragraph" w:customStyle="1" w:styleId="Encabezado3">
    <w:name w:val="Encabezado3"/>
    <w:basedOn w:val="Normal"/>
    <w:next w:val="Textoindependiente"/>
    <w:pPr>
      <w:keepNext/>
      <w:spacing w:before="240" w:after="120"/>
    </w:pPr>
    <w:rPr>
      <w:rFonts w:ascii="Arial" w:eastAsia="Microsoft YaHei" w:hAnsi="Arial" w:cs="Mangal"/>
      <w:sz w:val="28"/>
      <w:szCs w:val="28"/>
    </w:rPr>
  </w:style>
  <w:style w:type="paragraph" w:customStyle="1" w:styleId="Epgrafe3">
    <w:name w:val="Epígrafe3"/>
    <w:basedOn w:val="Normal"/>
    <w:pPr>
      <w:suppressLineNumbers/>
      <w:spacing w:before="120" w:after="120"/>
    </w:pPr>
    <w:rPr>
      <w:rFonts w:cs="Mangal"/>
      <w:i/>
      <w:iCs/>
      <w:sz w:val="24"/>
      <w:szCs w:val="24"/>
    </w:rPr>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customStyle="1" w:styleId="Epgrafe2">
    <w:name w:val="Epígrafe2"/>
    <w:basedOn w:val="Normal"/>
    <w:pPr>
      <w:suppressLineNumbers/>
      <w:spacing w:before="120" w:after="120"/>
    </w:pPr>
    <w:rPr>
      <w:rFonts w:cs="Mangal"/>
      <w:i/>
      <w:iCs/>
      <w:sz w:val="24"/>
      <w:szCs w:val="24"/>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customStyle="1" w:styleId="Epgrafe1">
    <w:name w:val="Epígrafe1"/>
    <w:basedOn w:val="Normal"/>
    <w:pPr>
      <w:suppressLineNumbers/>
      <w:spacing w:before="120" w:after="120"/>
    </w:pPr>
    <w:rPr>
      <w:rFonts w:cs="Mangal"/>
      <w:i/>
      <w:iCs/>
      <w:sz w:val="24"/>
      <w:szCs w:val="24"/>
    </w:rPr>
  </w:style>
  <w:style w:type="paragraph" w:styleId="Encabezado">
    <w:name w:val="header"/>
    <w:basedOn w:val="Normal"/>
    <w:pPr>
      <w:tabs>
        <w:tab w:val="center" w:pos="4252"/>
        <w:tab w:val="right" w:pos="8504"/>
      </w:tabs>
    </w:pPr>
  </w:style>
  <w:style w:type="paragraph" w:styleId="Piedepgina">
    <w:name w:val="footer"/>
    <w:basedOn w:val="Normal"/>
    <w:uiPriority w:val="99"/>
    <w:pPr>
      <w:tabs>
        <w:tab w:val="center" w:pos="4252"/>
        <w:tab w:val="right" w:pos="8504"/>
      </w:tabs>
    </w:pPr>
  </w:style>
  <w:style w:type="paragraph" w:customStyle="1" w:styleId="Mapadeldocumento1">
    <w:name w:val="Mapa del documento1"/>
    <w:basedOn w:val="Normal"/>
    <w:pPr>
      <w:shd w:val="clear" w:color="auto" w:fill="000080"/>
    </w:pPr>
    <w:rPr>
      <w:rFonts w:ascii="Tahoma" w:hAnsi="Tahoma" w:cs="Tahoma"/>
    </w:rPr>
  </w:style>
  <w:style w:type="paragraph" w:styleId="Textodeglobo">
    <w:name w:val="Balloon Text"/>
    <w:basedOn w:val="Normal"/>
    <w:rPr>
      <w:rFonts w:ascii="Tahoma" w:hAnsi="Tahoma" w:cs="Tahoma"/>
      <w:sz w:val="16"/>
      <w:szCs w:val="16"/>
    </w:rPr>
  </w:style>
  <w:style w:type="paragraph" w:customStyle="1" w:styleId="estilo4">
    <w:name w:val="estilo4"/>
    <w:basedOn w:val="Normal"/>
    <w:pPr>
      <w:spacing w:before="100" w:after="100"/>
    </w:pPr>
    <w:rPr>
      <w:color w:val="000000"/>
      <w:sz w:val="24"/>
      <w:szCs w:val="24"/>
      <w:lang w:val="es-ES"/>
    </w:rPr>
  </w:style>
  <w:style w:type="paragraph" w:customStyle="1" w:styleId="estilo5">
    <w:name w:val="estilo5"/>
    <w:basedOn w:val="Normal"/>
    <w:pPr>
      <w:spacing w:before="100" w:after="100"/>
    </w:pPr>
    <w:rPr>
      <w:sz w:val="24"/>
      <w:szCs w:val="24"/>
      <w:lang w:val="es-ES"/>
    </w:rPr>
  </w:style>
  <w:style w:type="paragraph" w:styleId="NormalWeb">
    <w:name w:val="Normal (Web)"/>
    <w:basedOn w:val="Normal"/>
    <w:pPr>
      <w:spacing w:before="100" w:after="100"/>
    </w:pPr>
    <w:rPr>
      <w:sz w:val="24"/>
      <w:szCs w:val="24"/>
      <w:lang w:val="es-ES"/>
    </w:rPr>
  </w:style>
  <w:style w:type="paragraph" w:customStyle="1" w:styleId="Contenidodelmarco">
    <w:name w:val="Contenido del marco"/>
    <w:basedOn w:val="Textoindependiente"/>
  </w:style>
  <w:style w:type="paragraph" w:styleId="Cita">
    <w:name w:val="Quote"/>
    <w:basedOn w:val="Normal"/>
    <w:qFormat/>
    <w:pPr>
      <w:spacing w:after="283"/>
      <w:ind w:left="567" w:right="567"/>
    </w:pPr>
  </w:style>
  <w:style w:type="paragraph" w:styleId="Subttulo">
    <w:name w:val="Subtitle"/>
    <w:basedOn w:val="Encabezado4"/>
    <w:next w:val="Textoindependiente"/>
    <w:qFormat/>
    <w:pPr>
      <w:spacing w:before="60"/>
      <w:jc w:val="center"/>
    </w:pPr>
    <w:rPr>
      <w:sz w:val="36"/>
      <w:szCs w:val="36"/>
    </w:rPr>
  </w:style>
  <w:style w:type="paragraph" w:styleId="Ttulo">
    <w:name w:val="Title"/>
    <w:basedOn w:val="Encabezado5"/>
    <w:next w:val="Textoindependiente"/>
    <w:link w:val="TtuloCar"/>
    <w:qFormat/>
  </w:style>
  <w:style w:type="character" w:customStyle="1" w:styleId="TextoindependienteCar">
    <w:name w:val="Texto independiente Car"/>
    <w:basedOn w:val="Fuentedeprrafopredeter"/>
    <w:link w:val="Textoindependiente"/>
    <w:rsid w:val="0077392A"/>
    <w:rPr>
      <w:lang w:val="es-ES_tradnl" w:eastAsia="zh-CN"/>
    </w:rPr>
  </w:style>
  <w:style w:type="character" w:customStyle="1" w:styleId="TtuloCar">
    <w:name w:val="Título Car"/>
    <w:basedOn w:val="Fuentedeprrafopredeter"/>
    <w:link w:val="Ttulo"/>
    <w:rsid w:val="0077392A"/>
    <w:rPr>
      <w:rFonts w:ascii="Liberation Sans" w:eastAsia="Microsoft YaHei" w:hAnsi="Liberation Sans" w:cs="Mangal"/>
      <w:b/>
      <w:bCs/>
      <w:sz w:val="56"/>
      <w:szCs w:val="56"/>
      <w:lang w:val="es-ES_tradnl" w:eastAsia="zh-CN"/>
    </w:rPr>
  </w:style>
  <w:style w:type="paragraph" w:styleId="Prrafodelista">
    <w:name w:val="List Paragraph"/>
    <w:basedOn w:val="Normal"/>
    <w:uiPriority w:val="34"/>
    <w:qFormat/>
    <w:rsid w:val="0077392A"/>
    <w:pPr>
      <w:ind w:left="720"/>
      <w:contextualSpacing/>
    </w:pPr>
  </w:style>
  <w:style w:type="table" w:styleId="Tablaconcuadrcula">
    <w:name w:val="Table Grid"/>
    <w:basedOn w:val="Tablanormal"/>
    <w:uiPriority w:val="59"/>
    <w:rsid w:val="00364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retariajuridica.gov.c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ecretariajuridica.gov.c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cretariajuridica.gov.c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ecretariajuridica.gov.co/" TargetMode="External"/><Relationship Id="rId4" Type="http://schemas.openxmlformats.org/officeDocument/2006/relationships/webSettings" Target="webSettings.xml"/><Relationship Id="rId9" Type="http://schemas.openxmlformats.org/officeDocument/2006/relationships/hyperlink" Target="https://secretariajuridica.gov.c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17</Pages>
  <Words>4213</Words>
  <Characters>23175</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Memorando</vt:lpstr>
    </vt:vector>
  </TitlesOfParts>
  <Company>Hewlett-Packard Company</Company>
  <LinksUpToDate>false</LinksUpToDate>
  <CharactersWithSpaces>27334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subject/>
  <dc:creator>Secretaria General</dc:creator>
  <cp:keywords/>
  <cp:lastModifiedBy>Maria Susana Molina Daza</cp:lastModifiedBy>
  <cp:revision>12</cp:revision>
  <cp:lastPrinted>2016-08-03T22:06:00Z</cp:lastPrinted>
  <dcterms:created xsi:type="dcterms:W3CDTF">2019-06-13T14:34:00Z</dcterms:created>
  <dcterms:modified xsi:type="dcterms:W3CDTF">2019-07-24T15:01:00Z</dcterms:modified>
</cp:coreProperties>
</file>